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E8" w:rsidRPr="00A26C93" w:rsidRDefault="00E43AC2" w:rsidP="00F802E8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ПСФ "Автодизель-сервис" </w:t>
      </w:r>
      <w:r w:rsidR="00F802E8" w:rsidRPr="00A26C93">
        <w:rPr>
          <w:sz w:val="20"/>
          <w:szCs w:val="20"/>
        </w:rPr>
        <w:t>АО</w:t>
      </w:r>
    </w:p>
    <w:p w:rsidR="00F802E8" w:rsidRPr="00A26C93" w:rsidRDefault="00F802E8" w:rsidP="00F802E8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 w:rsidRPr="00A26C93">
        <w:rPr>
          <w:sz w:val="20"/>
          <w:szCs w:val="20"/>
        </w:rPr>
        <w:t>решение общего собрания участников (акционеров)</w:t>
      </w:r>
    </w:p>
    <w:p w:rsidR="00F802E8" w:rsidRPr="00A26C93" w:rsidRDefault="00F802E8" w:rsidP="00F802E8">
      <w:pPr>
        <w:rPr>
          <w:color w:val="000000"/>
          <w:sz w:val="20"/>
          <w:szCs w:val="20"/>
        </w:rPr>
      </w:pPr>
    </w:p>
    <w:p w:rsidR="00F802E8" w:rsidRPr="00A26C93" w:rsidRDefault="00F802E8" w:rsidP="00F802E8">
      <w:pPr>
        <w:jc w:val="center"/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 xml:space="preserve">Сообщение о существенном </w:t>
      </w:r>
      <w:proofErr w:type="gramStart"/>
      <w:r w:rsidRPr="00A26C93">
        <w:rPr>
          <w:color w:val="000000"/>
          <w:sz w:val="20"/>
          <w:szCs w:val="20"/>
        </w:rPr>
        <w:t>факте </w:t>
      </w:r>
      <w:r w:rsidRPr="00A26C93">
        <w:rPr>
          <w:color w:val="000000"/>
          <w:sz w:val="20"/>
          <w:szCs w:val="20"/>
        </w:rPr>
        <w:br/>
        <w:t>«О решении</w:t>
      </w:r>
      <w:proofErr w:type="gramEnd"/>
      <w:r w:rsidRPr="00A26C93">
        <w:rPr>
          <w:color w:val="000000"/>
          <w:sz w:val="20"/>
          <w:szCs w:val="20"/>
        </w:rPr>
        <w:t xml:space="preserve"> общего собрания акционеров общества»</w:t>
      </w:r>
      <w:r w:rsidRPr="00A26C93">
        <w:rPr>
          <w:color w:val="000000"/>
          <w:sz w:val="20"/>
          <w:szCs w:val="20"/>
        </w:rPr>
        <w:br/>
      </w:r>
    </w:p>
    <w:p w:rsidR="00F802E8" w:rsidRPr="00A26C93" w:rsidRDefault="00F802E8" w:rsidP="00F802E8">
      <w:pPr>
        <w:rPr>
          <w:rFonts w:eastAsiaTheme="minorHAnsi"/>
          <w:color w:val="000000"/>
          <w:kern w:val="0"/>
          <w:sz w:val="20"/>
          <w:szCs w:val="20"/>
        </w:rPr>
      </w:pPr>
      <w:r w:rsidRPr="00A26C93">
        <w:rPr>
          <w:color w:val="000000"/>
          <w:sz w:val="20"/>
          <w:szCs w:val="20"/>
        </w:rPr>
        <w:t>1. Общие сведения:</w:t>
      </w:r>
      <w:r w:rsidRPr="00A26C93">
        <w:rPr>
          <w:color w:val="000000"/>
          <w:sz w:val="20"/>
          <w:szCs w:val="20"/>
        </w:rPr>
        <w:br/>
        <w:t>1.1. Полное фирменное наименование общества (для некоммерческой организации – наименование): Производственно-сервисная фирма "Автодизель-сервис" акционерное общество.</w:t>
      </w:r>
      <w:r w:rsidRPr="00A26C93">
        <w:rPr>
          <w:color w:val="000000"/>
          <w:sz w:val="20"/>
          <w:szCs w:val="20"/>
        </w:rPr>
        <w:br/>
        <w:t>1.2. Сокращенное фирменное наименование общ</w:t>
      </w:r>
      <w:r w:rsidR="00E43AC2">
        <w:rPr>
          <w:color w:val="000000"/>
          <w:sz w:val="20"/>
          <w:szCs w:val="20"/>
        </w:rPr>
        <w:t xml:space="preserve">ества: ПСФ «Автодизель-сервис» </w:t>
      </w:r>
      <w:r w:rsidRPr="00A26C93">
        <w:rPr>
          <w:color w:val="000000"/>
          <w:sz w:val="20"/>
          <w:szCs w:val="20"/>
        </w:rPr>
        <w:t>АО. </w:t>
      </w:r>
      <w:r w:rsidRPr="00A26C93">
        <w:rPr>
          <w:color w:val="000000"/>
          <w:sz w:val="20"/>
          <w:szCs w:val="20"/>
        </w:rPr>
        <w:br/>
        <w:t xml:space="preserve">1.3. Место нахождения общества: </w:t>
      </w:r>
      <w:r w:rsidRPr="00A26C93">
        <w:rPr>
          <w:rFonts w:eastAsiaTheme="minorHAnsi"/>
          <w:color w:val="000000"/>
          <w:kern w:val="0"/>
          <w:sz w:val="20"/>
          <w:szCs w:val="20"/>
        </w:rPr>
        <w:t>Россия, 150044, г. Ярославль, проспект  Октября, 87-а</w:t>
      </w:r>
    </w:p>
    <w:p w:rsidR="00F802E8" w:rsidRPr="00A26C93" w:rsidRDefault="00F802E8" w:rsidP="00F802E8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1.4. ОГРН общества: 1027600508671</w:t>
      </w:r>
    </w:p>
    <w:p w:rsidR="00F802E8" w:rsidRPr="00A26C93" w:rsidRDefault="00F802E8" w:rsidP="00F802E8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1.5. ИНН общества: 76020007941.6. Уникальный код эмитента, присвоенный регистрирующим органом:  06274-A</w:t>
      </w:r>
      <w:r w:rsidRPr="00A26C93">
        <w:rPr>
          <w:color w:val="000000"/>
          <w:sz w:val="20"/>
          <w:szCs w:val="20"/>
        </w:rPr>
        <w:br/>
        <w:t xml:space="preserve">1.7. Адрес страницы в сети Интернет, используемой обществом для раскрытия информации: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25"/>
      </w:tblGrid>
      <w:tr w:rsidR="00F802E8" w:rsidRPr="00A26C93" w:rsidTr="00AD05C4">
        <w:tc>
          <w:tcPr>
            <w:tcW w:w="9525" w:type="dxa"/>
            <w:vAlign w:val="center"/>
          </w:tcPr>
          <w:p w:rsidR="00F802E8" w:rsidRPr="00A26C93" w:rsidRDefault="00305C0E" w:rsidP="00AD05C4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hyperlink r:id="rId5" w:anchor="_blank" w:history="1">
              <w:r w:rsidR="00F802E8" w:rsidRPr="00A26C93">
                <w:rPr>
                  <w:rStyle w:val="a4"/>
                  <w:sz w:val="20"/>
                  <w:szCs w:val="20"/>
                </w:rPr>
                <w:t>ttp://www.e-disclosure.ru/portal/company.aspx?id=19818</w:t>
              </w:r>
            </w:hyperlink>
            <w:r w:rsidR="00F802E8" w:rsidRPr="00A26C93">
              <w:rPr>
                <w:rStyle w:val="a3"/>
                <w:color w:val="000000"/>
                <w:sz w:val="20"/>
                <w:szCs w:val="20"/>
              </w:rPr>
              <w:br/>
            </w:r>
            <w:hyperlink r:id="rId6" w:anchor="_blank" w:history="1">
              <w:r w:rsidR="00F802E8" w:rsidRPr="00A26C93">
                <w:rPr>
                  <w:rStyle w:val="a4"/>
                  <w:sz w:val="20"/>
                  <w:szCs w:val="20"/>
                </w:rPr>
                <w:t>http://www.avdis.ru/juridicheskaja-informatsija/</w:t>
              </w:r>
            </w:hyperlink>
          </w:p>
          <w:p w:rsidR="00F802E8" w:rsidRPr="00A26C93" w:rsidRDefault="00F802E8" w:rsidP="00AD05C4">
            <w:pPr>
              <w:pStyle w:val="a7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A26C93">
              <w:rPr>
                <w:sz w:val="20"/>
                <w:szCs w:val="20"/>
              </w:rPr>
              <w:t>1.8. Госуд</w:t>
            </w:r>
            <w:r w:rsidRPr="00A26C93">
              <w:rPr>
                <w:sz w:val="20"/>
                <w:szCs w:val="20"/>
              </w:rPr>
              <w:softHyphen/>
              <w:t>арственный регистрационный номер выпуска обыкновенных акций 1-01-06274-А и привилегированных акций  2-01-06274-А.</w:t>
            </w:r>
          </w:p>
        </w:tc>
      </w:tr>
    </w:tbl>
    <w:p w:rsidR="00F802E8" w:rsidRPr="00A26C93" w:rsidRDefault="00F802E8" w:rsidP="00F802E8">
      <w:pPr>
        <w:ind w:firstLine="709"/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2. Содержание сообщения:</w:t>
      </w:r>
      <w:r w:rsidRPr="00A26C93">
        <w:rPr>
          <w:color w:val="000000"/>
          <w:sz w:val="20"/>
          <w:szCs w:val="20"/>
        </w:rPr>
        <w:br/>
        <w:t xml:space="preserve">2.1. Вид общего собрания акционеров общества: </w:t>
      </w:r>
      <w:proofErr w:type="gramStart"/>
      <w:r w:rsidRPr="00A26C93">
        <w:rPr>
          <w:color w:val="000000"/>
          <w:sz w:val="20"/>
          <w:szCs w:val="20"/>
        </w:rPr>
        <w:t>годовое</w:t>
      </w:r>
      <w:proofErr w:type="gramEnd"/>
      <w:r w:rsidRPr="00A26C93">
        <w:rPr>
          <w:color w:val="000000"/>
          <w:sz w:val="20"/>
          <w:szCs w:val="20"/>
        </w:rPr>
        <w:t>; </w:t>
      </w:r>
      <w:r w:rsidRPr="00A26C93">
        <w:rPr>
          <w:color w:val="000000"/>
          <w:sz w:val="20"/>
          <w:szCs w:val="20"/>
        </w:rPr>
        <w:br/>
        <w:t>2.2. Форма проведения общего собрания акционеров общества: собрание (совместное присутствие); </w:t>
      </w:r>
      <w:r w:rsidRPr="00A26C93">
        <w:rPr>
          <w:color w:val="000000"/>
          <w:sz w:val="20"/>
          <w:szCs w:val="20"/>
        </w:rPr>
        <w:br/>
        <w:t xml:space="preserve">2.3. Дата проведения общего </w:t>
      </w:r>
      <w:r w:rsidR="00E43AC2">
        <w:rPr>
          <w:color w:val="000000"/>
          <w:sz w:val="20"/>
          <w:szCs w:val="20"/>
        </w:rPr>
        <w:t>собрания акционеров общества: 08  мая 2019</w:t>
      </w:r>
      <w:r w:rsidRPr="00A26C93">
        <w:rPr>
          <w:color w:val="000000"/>
          <w:sz w:val="20"/>
          <w:szCs w:val="20"/>
        </w:rPr>
        <w:t xml:space="preserve"> года; </w:t>
      </w:r>
      <w:r w:rsidRPr="00A26C93">
        <w:rPr>
          <w:color w:val="000000"/>
          <w:sz w:val="20"/>
          <w:szCs w:val="20"/>
        </w:rPr>
        <w:br/>
        <w:t xml:space="preserve">       Место проведения общего собрания акционеров общества: 150000, г. Ярославль, улица Советская,    </w:t>
      </w:r>
    </w:p>
    <w:p w:rsidR="00F802E8" w:rsidRPr="00A26C93" w:rsidRDefault="00F802E8" w:rsidP="00F802E8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 xml:space="preserve">      д. 9 - офис Ярославского филиал</w:t>
      </w:r>
      <w:proofErr w:type="gramStart"/>
      <w:r w:rsidRPr="00A26C93">
        <w:rPr>
          <w:color w:val="000000"/>
          <w:sz w:val="20"/>
          <w:szCs w:val="20"/>
        </w:rPr>
        <w:t>а ООО</w:t>
      </w:r>
      <w:proofErr w:type="gramEnd"/>
      <w:r w:rsidRPr="00A26C93">
        <w:rPr>
          <w:color w:val="000000"/>
          <w:sz w:val="20"/>
          <w:szCs w:val="20"/>
        </w:rPr>
        <w:t xml:space="preserve"> "Реестр РН". </w:t>
      </w:r>
      <w:r w:rsidRPr="00A26C93">
        <w:rPr>
          <w:color w:val="000000"/>
          <w:sz w:val="20"/>
          <w:szCs w:val="20"/>
        </w:rPr>
        <w:br/>
        <w:t xml:space="preserve">       Время начала проведения годового общего собрания акционеров общества: 12 часов 00 минут; </w:t>
      </w:r>
      <w:r w:rsidRPr="00A26C93">
        <w:rPr>
          <w:color w:val="000000"/>
          <w:sz w:val="20"/>
          <w:szCs w:val="20"/>
        </w:rPr>
        <w:br/>
        <w:t>2.4. Время начала регистрации лиц, принимающих участие в общем собрании акционеров общества: с 11 часов 00 минут 0</w:t>
      </w:r>
      <w:r w:rsidR="002D6C32">
        <w:rPr>
          <w:color w:val="000000"/>
          <w:sz w:val="20"/>
          <w:szCs w:val="20"/>
        </w:rPr>
        <w:t>8</w:t>
      </w:r>
      <w:r w:rsidRPr="00A26C93">
        <w:rPr>
          <w:color w:val="000000"/>
          <w:sz w:val="20"/>
          <w:szCs w:val="20"/>
        </w:rPr>
        <w:t xml:space="preserve"> мая 201</w:t>
      </w:r>
      <w:r w:rsidR="002D6C32">
        <w:rPr>
          <w:color w:val="000000"/>
          <w:sz w:val="20"/>
          <w:szCs w:val="20"/>
        </w:rPr>
        <w:t>9</w:t>
      </w:r>
      <w:r w:rsidRPr="00A26C93">
        <w:rPr>
          <w:color w:val="000000"/>
          <w:sz w:val="20"/>
          <w:szCs w:val="20"/>
        </w:rPr>
        <w:t xml:space="preserve"> года; </w:t>
      </w:r>
    </w:p>
    <w:p w:rsidR="00F802E8" w:rsidRPr="00A26C93" w:rsidRDefault="00F802E8" w:rsidP="00F802E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kern w:val="0"/>
          <w:sz w:val="20"/>
          <w:szCs w:val="20"/>
        </w:rPr>
      </w:pPr>
      <w:r w:rsidRPr="00A26C93">
        <w:rPr>
          <w:color w:val="000000"/>
          <w:sz w:val="20"/>
          <w:szCs w:val="20"/>
        </w:rPr>
        <w:t xml:space="preserve">2.5. Кворум: </w:t>
      </w:r>
      <w:r w:rsidRPr="00A26C93">
        <w:rPr>
          <w:rFonts w:eastAsiaTheme="minorHAnsi"/>
          <w:bCs/>
          <w:kern w:val="0"/>
          <w:sz w:val="20"/>
          <w:szCs w:val="20"/>
        </w:rPr>
        <w:t>более чем половина голосов размещенных голосующих акций общества – кворум имеется.</w:t>
      </w:r>
    </w:p>
    <w:p w:rsidR="00F802E8" w:rsidRPr="00A26C93" w:rsidRDefault="00A26C93" w:rsidP="00F802E8">
      <w:pPr>
        <w:rPr>
          <w:color w:val="000000"/>
          <w:sz w:val="20"/>
          <w:szCs w:val="20"/>
        </w:rPr>
      </w:pPr>
      <w:r w:rsidRPr="00A26C93">
        <w:rPr>
          <w:color w:val="000000"/>
          <w:sz w:val="20"/>
          <w:szCs w:val="20"/>
        </w:rPr>
        <w:t>2.6</w:t>
      </w:r>
      <w:r w:rsidR="00F802E8" w:rsidRPr="00A26C93">
        <w:rPr>
          <w:color w:val="000000"/>
          <w:sz w:val="20"/>
          <w:szCs w:val="20"/>
        </w:rPr>
        <w:t>. Повестка дня на очередном общем собрании акционеров: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« - Об утверждении годового отчета, годовой бухгалтерской отчетности, в том числе отчета о прибылях и 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</w:t>
      </w:r>
      <w:proofErr w:type="gramStart"/>
      <w:r w:rsidRPr="00A26C93">
        <w:rPr>
          <w:sz w:val="20"/>
          <w:szCs w:val="20"/>
        </w:rPr>
        <w:t>убытках</w:t>
      </w:r>
      <w:proofErr w:type="gramEnd"/>
      <w:r w:rsidR="002D6C32">
        <w:rPr>
          <w:sz w:val="20"/>
          <w:szCs w:val="20"/>
        </w:rPr>
        <w:t xml:space="preserve"> Общества за 2018</w:t>
      </w:r>
      <w:r w:rsidRPr="00A26C93">
        <w:rPr>
          <w:sz w:val="20"/>
          <w:szCs w:val="20"/>
        </w:rPr>
        <w:t xml:space="preserve"> финансовый год,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Распределение прибыли и убытков общества. О дивид</w:t>
      </w:r>
      <w:r w:rsidR="002D6C32">
        <w:rPr>
          <w:sz w:val="20"/>
          <w:szCs w:val="20"/>
        </w:rPr>
        <w:t>ендах по акциям общества за 2018</w:t>
      </w:r>
      <w:r w:rsidRPr="00A26C93">
        <w:rPr>
          <w:sz w:val="20"/>
          <w:szCs w:val="20"/>
        </w:rPr>
        <w:t xml:space="preserve"> год,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утверждении заключения Ревизионной ко</w:t>
      </w:r>
      <w:r w:rsidR="002D6C32">
        <w:rPr>
          <w:sz w:val="20"/>
          <w:szCs w:val="20"/>
        </w:rPr>
        <w:t>миссии ПСФ «Автодизель-сервис» АО за 2018</w:t>
      </w:r>
      <w:r w:rsidRPr="00A26C93">
        <w:rPr>
          <w:sz w:val="20"/>
          <w:szCs w:val="20"/>
        </w:rPr>
        <w:t xml:space="preserve"> год по результатам проверки годовой бухгалтерской отчетности общества и о достоверности данных, содержащихся в годовом </w:t>
      </w:r>
      <w:r w:rsidR="002D6C32">
        <w:rPr>
          <w:sz w:val="20"/>
          <w:szCs w:val="20"/>
        </w:rPr>
        <w:t xml:space="preserve">отчете ПСФ «Автодизель-сервис» </w:t>
      </w:r>
      <w:r w:rsidRPr="00A26C93">
        <w:rPr>
          <w:sz w:val="20"/>
          <w:szCs w:val="20"/>
        </w:rPr>
        <w:t>АО,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утверждение  ау</w:t>
      </w:r>
      <w:r w:rsidR="002D6C32">
        <w:rPr>
          <w:sz w:val="20"/>
          <w:szCs w:val="20"/>
        </w:rPr>
        <w:t xml:space="preserve">дитора ПСФ «Автодизель-сервис» </w:t>
      </w:r>
      <w:r w:rsidRPr="00A26C93">
        <w:rPr>
          <w:sz w:val="20"/>
          <w:szCs w:val="20"/>
        </w:rPr>
        <w:t>АО на 201</w:t>
      </w:r>
      <w:r w:rsidR="002D6C32">
        <w:rPr>
          <w:sz w:val="20"/>
          <w:szCs w:val="20"/>
        </w:rPr>
        <w:t>9</w:t>
      </w:r>
      <w:r w:rsidRPr="00A26C93">
        <w:rPr>
          <w:sz w:val="20"/>
          <w:szCs w:val="20"/>
        </w:rPr>
        <w:t xml:space="preserve"> год,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избрание Совета дире</w:t>
      </w:r>
      <w:r w:rsidR="002D6C32">
        <w:rPr>
          <w:sz w:val="20"/>
          <w:szCs w:val="20"/>
        </w:rPr>
        <w:t xml:space="preserve">кторов ПСФ «Автодизель-сервис» </w:t>
      </w:r>
      <w:r w:rsidRPr="00A26C93">
        <w:rPr>
          <w:sz w:val="20"/>
          <w:szCs w:val="20"/>
        </w:rPr>
        <w:t>АО,</w:t>
      </w:r>
    </w:p>
    <w:p w:rsidR="00F802E8" w:rsidRPr="00A26C93" w:rsidRDefault="00F802E8" w:rsidP="00F802E8">
      <w:pPr>
        <w:jc w:val="both"/>
        <w:rPr>
          <w:sz w:val="20"/>
          <w:szCs w:val="20"/>
        </w:rPr>
      </w:pPr>
      <w:r w:rsidRPr="00A26C93">
        <w:rPr>
          <w:sz w:val="20"/>
          <w:szCs w:val="20"/>
        </w:rPr>
        <w:t xml:space="preserve">      - Об избрание ревизионной ко</w:t>
      </w:r>
      <w:r w:rsidR="002D6C32">
        <w:rPr>
          <w:sz w:val="20"/>
          <w:szCs w:val="20"/>
        </w:rPr>
        <w:t xml:space="preserve">миссии ПСФ «Автодизель-сервис» </w:t>
      </w:r>
      <w:r w:rsidRPr="00A26C93">
        <w:rPr>
          <w:sz w:val="20"/>
          <w:szCs w:val="20"/>
        </w:rPr>
        <w:t>АО,</w:t>
      </w:r>
    </w:p>
    <w:p w:rsidR="00A26C93" w:rsidRPr="00A26C93" w:rsidRDefault="00F802E8" w:rsidP="00A26C93">
      <w:pPr>
        <w:pStyle w:val="1"/>
        <w:numPr>
          <w:ilvl w:val="0"/>
          <w:numId w:val="0"/>
        </w:numPr>
        <w:contextualSpacing/>
        <w:jc w:val="both"/>
        <w:rPr>
          <w:color w:val="000000"/>
          <w:sz w:val="20"/>
          <w:szCs w:val="20"/>
        </w:rPr>
      </w:pPr>
      <w:r w:rsidRPr="00A26C93">
        <w:rPr>
          <w:sz w:val="20"/>
          <w:szCs w:val="20"/>
        </w:rPr>
        <w:t xml:space="preserve">      </w:t>
      </w:r>
      <w:r w:rsidRPr="00A26C93">
        <w:rPr>
          <w:color w:val="000000"/>
          <w:sz w:val="20"/>
          <w:szCs w:val="20"/>
        </w:rPr>
        <w:t>2.</w:t>
      </w:r>
      <w:r w:rsidR="00A26C93" w:rsidRPr="00A26C93">
        <w:rPr>
          <w:color w:val="000000"/>
          <w:sz w:val="20"/>
          <w:szCs w:val="20"/>
        </w:rPr>
        <w:t>7</w:t>
      </w:r>
      <w:r w:rsidRPr="00A26C93">
        <w:rPr>
          <w:color w:val="000000"/>
          <w:sz w:val="20"/>
          <w:szCs w:val="20"/>
        </w:rPr>
        <w:t xml:space="preserve">. </w:t>
      </w:r>
      <w:r w:rsidR="00A26C93" w:rsidRPr="00A26C93">
        <w:rPr>
          <w:color w:val="000000"/>
          <w:sz w:val="20"/>
          <w:szCs w:val="20"/>
        </w:rPr>
        <w:t>результаты голосования:</w:t>
      </w:r>
    </w:p>
    <w:p w:rsidR="00D172AD" w:rsidRPr="00D16141" w:rsidRDefault="00D172AD" w:rsidP="00D172AD">
      <w:pPr>
        <w:pStyle w:val="a8"/>
        <w:jc w:val="both"/>
      </w:pPr>
    </w:p>
    <w:p w:rsidR="00D172AD" w:rsidRPr="00D16141" w:rsidRDefault="00D172AD" w:rsidP="00D172AD">
      <w:pPr>
        <w:pStyle w:val="a8"/>
        <w:jc w:val="both"/>
        <w:rPr>
          <w:b/>
          <w:bCs/>
        </w:rPr>
      </w:pPr>
      <w:r w:rsidRPr="00D16141">
        <w:t>При подведении итогов по вопросу № 1. голоса распределились следующим образом</w:t>
      </w:r>
      <w:r w:rsidRPr="00D16141">
        <w:rPr>
          <w:bCs/>
        </w:rPr>
        <w:t xml:space="preserve">: </w:t>
      </w:r>
      <w:r w:rsidRPr="00D16141">
        <w:rPr>
          <w:b/>
          <w:bCs/>
        </w:rPr>
        <w:t xml:space="preserve"> </w:t>
      </w:r>
    </w:p>
    <w:p w:rsidR="00D172AD" w:rsidRPr="00D16141" w:rsidRDefault="00D172AD" w:rsidP="00D172AD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72"/>
        <w:gridCol w:w="2487"/>
      </w:tblGrid>
      <w:tr w:rsidR="00D172AD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</w:pPr>
            <w:r w:rsidRPr="00D16141">
              <w:t>Вариант голосования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</w:pPr>
            <w:r w:rsidRPr="00D16141">
              <w:t>Число голосов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Cs/>
                <w:lang w:val="en-US"/>
              </w:rPr>
            </w:pPr>
            <w:r w:rsidRPr="00D16141">
              <w:t xml:space="preserve">Проценты </w:t>
            </w:r>
            <w:proofErr w:type="spellStart"/>
            <w:r w:rsidRPr="00D16141">
              <w:t>справочно</w:t>
            </w:r>
            <w:proofErr w:type="spellEnd"/>
            <w:proofErr w:type="gramStart"/>
            <w:r w:rsidRPr="00D16141">
              <w:t xml:space="preserve"> % (**)</w:t>
            </w:r>
            <w:proofErr w:type="gramEnd"/>
          </w:p>
        </w:tc>
      </w:tr>
      <w:tr w:rsidR="00D172AD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AD" w:rsidRPr="00D16141" w:rsidRDefault="00D172AD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>ЗА: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/>
                <w:lang w:val="en-US"/>
              </w:rPr>
            </w:pPr>
            <w:bookmarkStart w:id="0" w:name="В001_ГолЗА"/>
            <w:r w:rsidRPr="00D16141">
              <w:rPr>
                <w:b/>
                <w:lang w:val="en-US"/>
              </w:rPr>
              <w:t>7208</w:t>
            </w:r>
            <w:bookmarkEnd w:id="0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/>
                <w:bCs/>
              </w:rPr>
            </w:pPr>
            <w:bookmarkStart w:id="1" w:name="В001_ПроцГолЗА"/>
            <w:r w:rsidRPr="00D16141">
              <w:rPr>
                <w:b/>
                <w:bCs/>
              </w:rPr>
              <w:t>100.0000</w:t>
            </w:r>
            <w:bookmarkEnd w:id="1"/>
            <w:r w:rsidRPr="00D16141">
              <w:rPr>
                <w:b/>
                <w:bCs/>
              </w:rPr>
              <w:t xml:space="preserve"> %</w:t>
            </w:r>
          </w:p>
        </w:tc>
      </w:tr>
      <w:tr w:rsidR="00D172AD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AD" w:rsidRPr="00D16141" w:rsidRDefault="00D172AD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2" w:name="В001_ГолПР"/>
            <w:r w:rsidRPr="00D16141">
              <w:rPr>
                <w:b/>
                <w:bCs/>
                <w:lang w:val="en-US"/>
              </w:rPr>
              <w:t>0</w:t>
            </w:r>
            <w:bookmarkEnd w:id="2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/>
                <w:bCs/>
              </w:rPr>
            </w:pPr>
            <w:bookmarkStart w:id="3" w:name="В001_ПроцГолПР"/>
            <w:r w:rsidRPr="00D16141">
              <w:rPr>
                <w:b/>
                <w:bCs/>
              </w:rPr>
              <w:t>0.0000</w:t>
            </w:r>
            <w:bookmarkEnd w:id="3"/>
            <w:r w:rsidRPr="00D16141">
              <w:rPr>
                <w:b/>
                <w:bCs/>
              </w:rPr>
              <w:t xml:space="preserve"> %</w:t>
            </w:r>
          </w:p>
        </w:tc>
      </w:tr>
      <w:tr w:rsidR="00D172AD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AD" w:rsidRPr="00D16141" w:rsidRDefault="00D172AD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4" w:name="В001_ГолВЗ"/>
            <w:r w:rsidRPr="00D16141">
              <w:rPr>
                <w:b/>
                <w:bCs/>
                <w:lang w:val="en-US"/>
              </w:rPr>
              <w:t>0</w:t>
            </w:r>
            <w:bookmarkEnd w:id="4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center"/>
              <w:rPr>
                <w:b/>
                <w:bCs/>
              </w:rPr>
            </w:pPr>
            <w:bookmarkStart w:id="5" w:name="В001_ПроцГолВЗ"/>
            <w:r w:rsidRPr="00D16141">
              <w:rPr>
                <w:b/>
                <w:bCs/>
              </w:rPr>
              <w:t>0.0000</w:t>
            </w:r>
            <w:bookmarkEnd w:id="5"/>
            <w:r w:rsidRPr="00D16141">
              <w:rPr>
                <w:b/>
                <w:bCs/>
              </w:rPr>
              <w:t xml:space="preserve"> %</w:t>
            </w:r>
          </w:p>
        </w:tc>
      </w:tr>
    </w:tbl>
    <w:p w:rsidR="00D172AD" w:rsidRDefault="00D172AD" w:rsidP="00D172AD">
      <w:pPr>
        <w:rPr>
          <w:sz w:val="10"/>
          <w:szCs w:val="10"/>
        </w:rPr>
      </w:pPr>
    </w:p>
    <w:p w:rsidR="00D172AD" w:rsidRPr="00D16141" w:rsidRDefault="00D172AD" w:rsidP="00D172AD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2"/>
        <w:gridCol w:w="2487"/>
      </w:tblGrid>
      <w:tr w:rsidR="00D172AD" w:rsidRPr="00D16141" w:rsidTr="00604EC7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rPr>
                <w:b/>
                <w:bCs/>
                <w:sz w:val="22"/>
                <w:szCs w:val="22"/>
              </w:rPr>
            </w:pPr>
            <w:r w:rsidRPr="00D1614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D1614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D16141">
              <w:rPr>
                <w:b/>
                <w:bCs/>
                <w:sz w:val="16"/>
                <w:szCs w:val="16"/>
              </w:rPr>
              <w:t>в том числе</w:t>
            </w:r>
            <w:r w:rsidRPr="00D16141">
              <w:rPr>
                <w:bCs/>
                <w:sz w:val="16"/>
                <w:szCs w:val="16"/>
              </w:rPr>
              <w:t>:</w:t>
            </w:r>
          </w:p>
        </w:tc>
      </w:tr>
      <w:tr w:rsidR="00D172AD" w:rsidRPr="00D16141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D1614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rPr>
                <w:b/>
                <w:bCs/>
              </w:rPr>
            </w:pPr>
            <w:bookmarkStart w:id="6" w:name="В001_ГолНДП"/>
            <w:r w:rsidRPr="00D16141">
              <w:rPr>
                <w:b/>
                <w:bCs/>
              </w:rPr>
              <w:t>0</w:t>
            </w:r>
            <w:bookmarkEnd w:id="6"/>
          </w:p>
        </w:tc>
      </w:tr>
      <w:tr w:rsidR="00D172AD" w:rsidRPr="00D16141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принявших</w:t>
            </w:r>
            <w:proofErr w:type="gramEnd"/>
            <w:r w:rsidRPr="00D1614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rPr>
                <w:b/>
                <w:bCs/>
              </w:rPr>
            </w:pPr>
            <w:bookmarkStart w:id="7" w:name="В001_ГолНеСданоУчит"/>
            <w:r w:rsidRPr="00D16141">
              <w:rPr>
                <w:b/>
                <w:bCs/>
              </w:rPr>
              <w:t>0</w:t>
            </w:r>
            <w:bookmarkEnd w:id="7"/>
          </w:p>
        </w:tc>
      </w:tr>
      <w:tr w:rsidR="00D172AD" w:rsidRPr="00D16141" w:rsidTr="00604EC7">
        <w:trPr>
          <w:trHeight w:val="212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jc w:val="both"/>
              <w:rPr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распределенных</w:t>
            </w:r>
            <w:proofErr w:type="gramEnd"/>
            <w:r w:rsidRPr="00D1614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D16141" w:rsidRDefault="00D172AD" w:rsidP="00604EC7">
            <w:pPr>
              <w:pStyle w:val="a8"/>
              <w:rPr>
                <w:b/>
                <w:bCs/>
              </w:rPr>
            </w:pPr>
            <w:bookmarkStart w:id="8" w:name="В001_ГолНР"/>
            <w:r w:rsidRPr="00D16141">
              <w:rPr>
                <w:b/>
                <w:bCs/>
              </w:rPr>
              <w:t>0</w:t>
            </w:r>
            <w:bookmarkEnd w:id="8"/>
          </w:p>
        </w:tc>
      </w:tr>
    </w:tbl>
    <w:p w:rsidR="00D172AD" w:rsidRPr="00D16141" w:rsidRDefault="00D172AD" w:rsidP="00D172AD">
      <w:pPr>
        <w:rPr>
          <w:sz w:val="6"/>
          <w:szCs w:val="6"/>
        </w:rPr>
      </w:pPr>
    </w:p>
    <w:p w:rsidR="00D172AD" w:rsidRDefault="00D172AD" w:rsidP="00D172AD">
      <w:pPr>
        <w:jc w:val="both"/>
        <w:rPr>
          <w:bCs/>
          <w:sz w:val="18"/>
          <w:szCs w:val="18"/>
        </w:rPr>
      </w:pPr>
    </w:p>
    <w:p w:rsidR="00D172AD" w:rsidRDefault="00D172AD" w:rsidP="00D172AD">
      <w:pPr>
        <w:jc w:val="both"/>
        <w:rPr>
          <w:sz w:val="18"/>
          <w:szCs w:val="18"/>
        </w:rPr>
      </w:pPr>
      <w:r w:rsidRPr="00D16141">
        <w:rPr>
          <w:bCs/>
          <w:sz w:val="18"/>
          <w:szCs w:val="18"/>
        </w:rPr>
        <w:t>(**) –</w:t>
      </w:r>
      <w:r w:rsidRPr="00D1614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D172AD" w:rsidRDefault="00D172AD" w:rsidP="00D172AD">
      <w:pPr>
        <w:pStyle w:val="a8"/>
        <w:jc w:val="both"/>
      </w:pPr>
    </w:p>
    <w:p w:rsidR="00D172AD" w:rsidRDefault="00D172AD" w:rsidP="00D172AD">
      <w:pPr>
        <w:pStyle w:val="a8"/>
        <w:jc w:val="both"/>
        <w:rPr>
          <w:b/>
          <w:bCs/>
        </w:rPr>
      </w:pPr>
      <w:r w:rsidRPr="00AA5EA5">
        <w:t>При подведении итогов по вопросу № 2</w:t>
      </w:r>
      <w:r>
        <w:t>.</w:t>
      </w:r>
      <w:r w:rsidRPr="00AA5EA5">
        <w:t xml:space="preserve"> голоса распределились следующим образом</w:t>
      </w:r>
      <w:r w:rsidRPr="00AA5EA5">
        <w:rPr>
          <w:bCs/>
        </w:rPr>
        <w:t xml:space="preserve"> </w:t>
      </w:r>
      <w:r w:rsidRPr="00AA5EA5">
        <w:rPr>
          <w:sz w:val="18"/>
          <w:szCs w:val="18"/>
        </w:rPr>
        <w:t>(в части принятия решения о не выплате дивидендов по привилегированным акциям общества 2018 финансового года):</w:t>
      </w:r>
      <w:r w:rsidRPr="00AA5EA5">
        <w:rPr>
          <w:b/>
          <w:bCs/>
        </w:rPr>
        <w:t xml:space="preserve"> </w:t>
      </w:r>
    </w:p>
    <w:p w:rsidR="00D172AD" w:rsidRPr="00AA5EA5" w:rsidRDefault="00D172AD" w:rsidP="00D172AD">
      <w:pPr>
        <w:pStyle w:val="a8"/>
        <w:jc w:val="both"/>
        <w:rPr>
          <w:b/>
          <w:bCs/>
        </w:rPr>
      </w:pPr>
    </w:p>
    <w:p w:rsidR="00D172AD" w:rsidRPr="00AA5EA5" w:rsidRDefault="00D172AD" w:rsidP="00D172AD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72"/>
        <w:gridCol w:w="2487"/>
      </w:tblGrid>
      <w:tr w:rsidR="00D172AD" w:rsidRPr="00AA5EA5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</w:pPr>
            <w:r w:rsidRPr="00AA5EA5">
              <w:t>Вариант голосования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</w:pPr>
            <w:r w:rsidRPr="00AA5EA5">
              <w:t>Число голосов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Cs/>
                <w:lang w:val="en-US"/>
              </w:rPr>
            </w:pPr>
            <w:r w:rsidRPr="00AA5EA5">
              <w:t xml:space="preserve">Проценты </w:t>
            </w:r>
            <w:proofErr w:type="spellStart"/>
            <w:r w:rsidRPr="00AA5EA5">
              <w:t>справочно</w:t>
            </w:r>
            <w:proofErr w:type="spellEnd"/>
            <w:proofErr w:type="gramStart"/>
            <w:r w:rsidRPr="00AA5EA5">
              <w:t xml:space="preserve"> % </w:t>
            </w:r>
            <w:r w:rsidRPr="00AA5EA5">
              <w:lastRenderedPageBreak/>
              <w:t>(**)</w:t>
            </w:r>
            <w:proofErr w:type="gramEnd"/>
          </w:p>
        </w:tc>
      </w:tr>
      <w:tr w:rsidR="00D172AD" w:rsidRPr="00AA5EA5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AD" w:rsidRPr="00AA5EA5" w:rsidRDefault="00D172AD" w:rsidP="00604EC7">
            <w:pPr>
              <w:pStyle w:val="a8"/>
              <w:rPr>
                <w:b/>
                <w:bCs/>
              </w:rPr>
            </w:pPr>
            <w:r w:rsidRPr="00AA5EA5">
              <w:rPr>
                <w:b/>
                <w:bCs/>
              </w:rPr>
              <w:lastRenderedPageBreak/>
              <w:t>ЗА: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/>
                <w:lang w:val="en-US"/>
              </w:rPr>
            </w:pPr>
            <w:bookmarkStart w:id="9" w:name="В002_002_ГолЗА"/>
            <w:r w:rsidRPr="00AA5EA5">
              <w:rPr>
                <w:b/>
                <w:lang w:val="en-US"/>
              </w:rPr>
              <w:t>7208</w:t>
            </w:r>
            <w:bookmarkEnd w:id="9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/>
                <w:bCs/>
              </w:rPr>
            </w:pPr>
            <w:bookmarkStart w:id="10" w:name="В002_002_ПроцГолЗА"/>
            <w:r w:rsidRPr="00AA5EA5">
              <w:rPr>
                <w:b/>
                <w:bCs/>
              </w:rPr>
              <w:t>100.0000</w:t>
            </w:r>
            <w:bookmarkEnd w:id="10"/>
            <w:r w:rsidRPr="00AA5EA5">
              <w:rPr>
                <w:b/>
                <w:bCs/>
              </w:rPr>
              <w:t xml:space="preserve"> %</w:t>
            </w:r>
          </w:p>
        </w:tc>
      </w:tr>
      <w:tr w:rsidR="00D172AD" w:rsidRPr="00AA5EA5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AD" w:rsidRPr="00AA5EA5" w:rsidRDefault="00D172AD" w:rsidP="00604EC7">
            <w:pPr>
              <w:pStyle w:val="a8"/>
              <w:rPr>
                <w:b/>
                <w:bCs/>
              </w:rPr>
            </w:pPr>
            <w:r w:rsidRPr="00AA5EA5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11" w:name="В002_002_ГолПР"/>
            <w:r w:rsidRPr="00AA5EA5">
              <w:rPr>
                <w:b/>
                <w:bCs/>
                <w:lang w:val="en-US"/>
              </w:rPr>
              <w:t>0</w:t>
            </w:r>
            <w:bookmarkEnd w:id="11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/>
                <w:bCs/>
              </w:rPr>
            </w:pPr>
            <w:bookmarkStart w:id="12" w:name="В002_002_ПроцГолПР"/>
            <w:r w:rsidRPr="00AA5EA5">
              <w:rPr>
                <w:b/>
                <w:bCs/>
              </w:rPr>
              <w:t>0.0000</w:t>
            </w:r>
            <w:bookmarkEnd w:id="12"/>
            <w:r w:rsidRPr="00AA5EA5">
              <w:rPr>
                <w:b/>
                <w:bCs/>
              </w:rPr>
              <w:t xml:space="preserve"> %</w:t>
            </w:r>
          </w:p>
        </w:tc>
      </w:tr>
      <w:tr w:rsidR="00D172AD" w:rsidRPr="00AA5EA5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AD" w:rsidRPr="00AA5EA5" w:rsidRDefault="00D172AD" w:rsidP="00604EC7">
            <w:pPr>
              <w:pStyle w:val="a8"/>
              <w:rPr>
                <w:b/>
                <w:bCs/>
              </w:rPr>
            </w:pPr>
            <w:r w:rsidRPr="00AA5EA5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13" w:name="В002_002_ГолВЗ"/>
            <w:r w:rsidRPr="00AA5EA5">
              <w:rPr>
                <w:b/>
                <w:bCs/>
                <w:lang w:val="en-US"/>
              </w:rPr>
              <w:t>0</w:t>
            </w:r>
            <w:bookmarkEnd w:id="13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center"/>
              <w:rPr>
                <w:b/>
                <w:bCs/>
              </w:rPr>
            </w:pPr>
            <w:bookmarkStart w:id="14" w:name="В002_002_ПроцГолВЗ"/>
            <w:r w:rsidRPr="00AA5EA5">
              <w:rPr>
                <w:b/>
                <w:bCs/>
              </w:rPr>
              <w:t>0.0000</w:t>
            </w:r>
            <w:bookmarkEnd w:id="14"/>
            <w:r w:rsidRPr="00AA5EA5">
              <w:rPr>
                <w:b/>
                <w:bCs/>
              </w:rPr>
              <w:t xml:space="preserve"> %</w:t>
            </w:r>
          </w:p>
        </w:tc>
      </w:tr>
    </w:tbl>
    <w:p w:rsidR="00D172AD" w:rsidRDefault="00D172AD" w:rsidP="00D172AD">
      <w:pPr>
        <w:rPr>
          <w:sz w:val="10"/>
          <w:szCs w:val="10"/>
        </w:rPr>
      </w:pPr>
    </w:p>
    <w:p w:rsidR="00D172AD" w:rsidRPr="00AA5EA5" w:rsidRDefault="00D172AD" w:rsidP="00D172AD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2"/>
        <w:gridCol w:w="2487"/>
      </w:tblGrid>
      <w:tr w:rsidR="00D172AD" w:rsidRPr="00AA5EA5" w:rsidTr="00604EC7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rPr>
                <w:b/>
                <w:bCs/>
                <w:sz w:val="22"/>
                <w:szCs w:val="22"/>
              </w:rPr>
            </w:pPr>
            <w:r w:rsidRPr="00AA5EA5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AA5EA5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AA5EA5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AA5EA5">
              <w:rPr>
                <w:b/>
                <w:bCs/>
                <w:sz w:val="16"/>
                <w:szCs w:val="16"/>
              </w:rPr>
              <w:t>в том числе</w:t>
            </w:r>
            <w:r w:rsidRPr="00AA5EA5">
              <w:rPr>
                <w:bCs/>
                <w:sz w:val="16"/>
                <w:szCs w:val="16"/>
              </w:rPr>
              <w:t>:</w:t>
            </w:r>
          </w:p>
        </w:tc>
      </w:tr>
      <w:tr w:rsidR="00D172AD" w:rsidRPr="00AA5EA5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AA5EA5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AA5EA5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rPr>
                <w:b/>
                <w:bCs/>
              </w:rPr>
            </w:pPr>
            <w:bookmarkStart w:id="15" w:name="В002_002_ГолНДП"/>
            <w:r w:rsidRPr="00AA5EA5">
              <w:rPr>
                <w:b/>
                <w:bCs/>
              </w:rPr>
              <w:t>0</w:t>
            </w:r>
            <w:bookmarkEnd w:id="15"/>
          </w:p>
        </w:tc>
      </w:tr>
      <w:tr w:rsidR="00D172AD" w:rsidRPr="00AA5EA5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AA5EA5">
              <w:rPr>
                <w:sz w:val="16"/>
                <w:szCs w:val="16"/>
              </w:rPr>
              <w:t xml:space="preserve">не </w:t>
            </w:r>
            <w:proofErr w:type="gramStart"/>
            <w:r w:rsidRPr="00AA5EA5">
              <w:rPr>
                <w:sz w:val="16"/>
                <w:szCs w:val="16"/>
              </w:rPr>
              <w:t>принявших</w:t>
            </w:r>
            <w:proofErr w:type="gramEnd"/>
            <w:r w:rsidRPr="00AA5EA5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rPr>
                <w:b/>
                <w:bCs/>
              </w:rPr>
            </w:pPr>
            <w:bookmarkStart w:id="16" w:name="В002_002_ГолНеСданоУчит"/>
            <w:r w:rsidRPr="00AA5EA5">
              <w:rPr>
                <w:b/>
                <w:bCs/>
              </w:rPr>
              <w:t>0</w:t>
            </w:r>
            <w:bookmarkEnd w:id="16"/>
          </w:p>
        </w:tc>
      </w:tr>
      <w:tr w:rsidR="00D172AD" w:rsidRPr="00AA5EA5" w:rsidTr="00604EC7">
        <w:trPr>
          <w:trHeight w:val="212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jc w:val="both"/>
              <w:rPr>
                <w:sz w:val="16"/>
                <w:szCs w:val="16"/>
              </w:rPr>
            </w:pPr>
            <w:r w:rsidRPr="00AA5EA5">
              <w:rPr>
                <w:sz w:val="16"/>
                <w:szCs w:val="16"/>
              </w:rPr>
              <w:t xml:space="preserve">не </w:t>
            </w:r>
            <w:proofErr w:type="gramStart"/>
            <w:r w:rsidRPr="00AA5EA5">
              <w:rPr>
                <w:sz w:val="16"/>
                <w:szCs w:val="16"/>
              </w:rPr>
              <w:t>распределенных</w:t>
            </w:r>
            <w:proofErr w:type="gramEnd"/>
            <w:r w:rsidRPr="00AA5EA5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2AD" w:rsidRPr="00AA5EA5" w:rsidRDefault="00D172AD" w:rsidP="00604EC7">
            <w:pPr>
              <w:pStyle w:val="a8"/>
              <w:rPr>
                <w:b/>
                <w:bCs/>
              </w:rPr>
            </w:pPr>
            <w:bookmarkStart w:id="17" w:name="В002_002_ГолНР"/>
            <w:r w:rsidRPr="00AA5EA5">
              <w:rPr>
                <w:b/>
                <w:bCs/>
              </w:rPr>
              <w:t>0</w:t>
            </w:r>
            <w:bookmarkEnd w:id="17"/>
          </w:p>
        </w:tc>
      </w:tr>
    </w:tbl>
    <w:p w:rsidR="00D172AD" w:rsidRPr="00AA5EA5" w:rsidRDefault="00D172AD" w:rsidP="00D172AD">
      <w:pPr>
        <w:rPr>
          <w:sz w:val="6"/>
          <w:szCs w:val="6"/>
        </w:rPr>
      </w:pPr>
    </w:p>
    <w:p w:rsidR="00D172AD" w:rsidRDefault="00D172AD" w:rsidP="00D172AD">
      <w:pPr>
        <w:jc w:val="both"/>
        <w:rPr>
          <w:bCs/>
          <w:sz w:val="18"/>
          <w:szCs w:val="18"/>
        </w:rPr>
      </w:pPr>
    </w:p>
    <w:p w:rsidR="00D172AD" w:rsidRPr="00AA5EA5" w:rsidRDefault="00D172AD" w:rsidP="00D172AD">
      <w:pPr>
        <w:jc w:val="both"/>
        <w:rPr>
          <w:sz w:val="18"/>
          <w:szCs w:val="18"/>
        </w:rPr>
      </w:pPr>
      <w:r w:rsidRPr="00AA5EA5">
        <w:rPr>
          <w:bCs/>
          <w:sz w:val="18"/>
          <w:szCs w:val="18"/>
        </w:rPr>
        <w:t>(**) –</w:t>
      </w:r>
      <w:r w:rsidRPr="00AA5EA5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2D6C32" w:rsidRPr="00D16141" w:rsidRDefault="002D6C32" w:rsidP="002D6C32">
      <w:pPr>
        <w:pStyle w:val="a8"/>
        <w:jc w:val="both"/>
      </w:pPr>
    </w:p>
    <w:p w:rsidR="002D6C32" w:rsidRPr="00D16141" w:rsidRDefault="002D6C32" w:rsidP="002D6C32">
      <w:pPr>
        <w:pStyle w:val="a8"/>
        <w:jc w:val="both"/>
        <w:rPr>
          <w:b/>
          <w:bCs/>
        </w:rPr>
      </w:pPr>
      <w:r w:rsidRPr="00D16141">
        <w:t>При подведении итогов по вопросу № 3. голоса распределились следующим образом</w:t>
      </w:r>
      <w:r w:rsidRPr="00D16141">
        <w:rPr>
          <w:bCs/>
        </w:rPr>
        <w:t xml:space="preserve">: </w:t>
      </w:r>
      <w:r w:rsidRPr="00D16141">
        <w:rPr>
          <w:b/>
          <w:bCs/>
        </w:rPr>
        <w:t xml:space="preserve"> </w:t>
      </w:r>
    </w:p>
    <w:p w:rsidR="002D6C32" w:rsidRPr="00D16141" w:rsidRDefault="002D6C32" w:rsidP="002D6C32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72"/>
        <w:gridCol w:w="2487"/>
      </w:tblGrid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r w:rsidRPr="00D16141">
              <w:t>Вариант голосования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r w:rsidRPr="00D16141">
              <w:t>Число голосов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Cs/>
                <w:lang w:val="en-US"/>
              </w:rPr>
            </w:pPr>
            <w:r w:rsidRPr="00D16141">
              <w:t xml:space="preserve">Проценты </w:t>
            </w:r>
            <w:proofErr w:type="spellStart"/>
            <w:r w:rsidRPr="00D16141">
              <w:t>справочно</w:t>
            </w:r>
            <w:proofErr w:type="spellEnd"/>
            <w:proofErr w:type="gramStart"/>
            <w:r w:rsidRPr="00D16141">
              <w:t xml:space="preserve"> % (**)</w:t>
            </w:r>
            <w:proofErr w:type="gramEnd"/>
          </w:p>
        </w:tc>
      </w:tr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>ЗА: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lang w:val="en-US"/>
              </w:rPr>
            </w:pPr>
            <w:bookmarkStart w:id="18" w:name="В003_ГолЗА"/>
            <w:r w:rsidRPr="00D16141">
              <w:rPr>
                <w:b/>
                <w:lang w:val="en-US"/>
              </w:rPr>
              <w:t>7208</w:t>
            </w:r>
            <w:bookmarkEnd w:id="18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19" w:name="В003_ПроцГолЗА"/>
            <w:r w:rsidRPr="00D16141">
              <w:rPr>
                <w:b/>
                <w:bCs/>
              </w:rPr>
              <w:t>100.0000</w:t>
            </w:r>
            <w:bookmarkEnd w:id="19"/>
            <w:r w:rsidRPr="00D16141">
              <w:rPr>
                <w:b/>
                <w:bCs/>
              </w:rPr>
              <w:t xml:space="preserve"> %</w:t>
            </w:r>
          </w:p>
        </w:tc>
      </w:tr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20" w:name="В003_ГолПР"/>
            <w:r w:rsidRPr="00D16141">
              <w:rPr>
                <w:b/>
                <w:bCs/>
                <w:lang w:val="en-US"/>
              </w:rPr>
              <w:t>0</w:t>
            </w:r>
            <w:bookmarkEnd w:id="20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21" w:name="В003_ПроцГолПР"/>
            <w:r w:rsidRPr="00D16141">
              <w:rPr>
                <w:b/>
                <w:bCs/>
              </w:rPr>
              <w:t>0.0000</w:t>
            </w:r>
            <w:bookmarkEnd w:id="21"/>
            <w:r w:rsidRPr="00D16141">
              <w:rPr>
                <w:b/>
                <w:bCs/>
              </w:rPr>
              <w:t xml:space="preserve"> %</w:t>
            </w:r>
          </w:p>
        </w:tc>
      </w:tr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22" w:name="В003_ГолВЗ"/>
            <w:r w:rsidRPr="00D16141">
              <w:rPr>
                <w:b/>
                <w:bCs/>
                <w:lang w:val="en-US"/>
              </w:rPr>
              <w:t>0</w:t>
            </w:r>
            <w:bookmarkEnd w:id="22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23" w:name="В003_ПроцГолВЗ"/>
            <w:r w:rsidRPr="00D16141">
              <w:rPr>
                <w:b/>
                <w:bCs/>
              </w:rPr>
              <w:t>0.0000</w:t>
            </w:r>
            <w:bookmarkEnd w:id="23"/>
            <w:r w:rsidRPr="00D16141">
              <w:rPr>
                <w:b/>
                <w:bCs/>
              </w:rPr>
              <w:t xml:space="preserve"> %</w:t>
            </w:r>
          </w:p>
        </w:tc>
      </w:tr>
    </w:tbl>
    <w:p w:rsidR="002D6C32" w:rsidRDefault="002D6C32" w:rsidP="002D6C32">
      <w:pPr>
        <w:rPr>
          <w:sz w:val="10"/>
          <w:szCs w:val="10"/>
        </w:rPr>
      </w:pPr>
    </w:p>
    <w:p w:rsidR="002D6C32" w:rsidRPr="00D16141" w:rsidRDefault="002D6C32" w:rsidP="002D6C32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2"/>
        <w:gridCol w:w="2487"/>
      </w:tblGrid>
      <w:tr w:rsidR="002D6C32" w:rsidRPr="00D16141" w:rsidTr="00604EC7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rPr>
                <w:b/>
                <w:bCs/>
                <w:sz w:val="22"/>
                <w:szCs w:val="22"/>
              </w:rPr>
            </w:pPr>
            <w:r w:rsidRPr="00D1614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D1614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D16141">
              <w:rPr>
                <w:b/>
                <w:bCs/>
                <w:sz w:val="16"/>
                <w:szCs w:val="16"/>
              </w:rPr>
              <w:t>в том числе</w:t>
            </w:r>
            <w:r w:rsidRPr="00D16141">
              <w:rPr>
                <w:bCs/>
                <w:sz w:val="16"/>
                <w:szCs w:val="16"/>
              </w:rPr>
              <w:t>:</w:t>
            </w:r>
          </w:p>
        </w:tc>
      </w:tr>
      <w:tr w:rsidR="002D6C32" w:rsidRPr="00D16141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D1614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bookmarkStart w:id="24" w:name="В003_ГолНДП"/>
            <w:r w:rsidRPr="00D16141">
              <w:rPr>
                <w:b/>
                <w:bCs/>
              </w:rPr>
              <w:t>0</w:t>
            </w:r>
            <w:bookmarkEnd w:id="24"/>
          </w:p>
        </w:tc>
      </w:tr>
      <w:tr w:rsidR="002D6C32" w:rsidRPr="00D16141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принявших</w:t>
            </w:r>
            <w:proofErr w:type="gramEnd"/>
            <w:r w:rsidRPr="00D1614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bookmarkStart w:id="25" w:name="В003_ГолНеСданоУчит"/>
            <w:r w:rsidRPr="00D16141">
              <w:rPr>
                <w:b/>
                <w:bCs/>
              </w:rPr>
              <w:t>0</w:t>
            </w:r>
            <w:bookmarkEnd w:id="25"/>
          </w:p>
        </w:tc>
      </w:tr>
      <w:tr w:rsidR="002D6C32" w:rsidRPr="00D16141" w:rsidTr="00604EC7">
        <w:trPr>
          <w:trHeight w:val="212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распределенных</w:t>
            </w:r>
            <w:proofErr w:type="gramEnd"/>
            <w:r w:rsidRPr="00D1614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bookmarkStart w:id="26" w:name="В003_ГолНР"/>
            <w:r w:rsidRPr="00D16141">
              <w:rPr>
                <w:b/>
                <w:bCs/>
              </w:rPr>
              <w:t>0</w:t>
            </w:r>
            <w:bookmarkEnd w:id="26"/>
          </w:p>
        </w:tc>
      </w:tr>
    </w:tbl>
    <w:p w:rsidR="002D6C32" w:rsidRPr="00D16141" w:rsidRDefault="002D6C32" w:rsidP="002D6C32">
      <w:pPr>
        <w:rPr>
          <w:sz w:val="6"/>
          <w:szCs w:val="6"/>
        </w:rPr>
      </w:pPr>
    </w:p>
    <w:p w:rsidR="002D6C32" w:rsidRDefault="002D6C32" w:rsidP="002D6C32">
      <w:pPr>
        <w:jc w:val="both"/>
        <w:rPr>
          <w:bCs/>
          <w:sz w:val="18"/>
          <w:szCs w:val="18"/>
        </w:rPr>
      </w:pPr>
    </w:p>
    <w:p w:rsidR="002D6C32" w:rsidRPr="00D16141" w:rsidRDefault="002D6C32" w:rsidP="002D6C32">
      <w:pPr>
        <w:jc w:val="both"/>
        <w:rPr>
          <w:sz w:val="18"/>
          <w:szCs w:val="18"/>
        </w:rPr>
      </w:pPr>
      <w:r w:rsidRPr="00D16141">
        <w:rPr>
          <w:bCs/>
          <w:sz w:val="18"/>
          <w:szCs w:val="18"/>
        </w:rPr>
        <w:t>(**) –</w:t>
      </w:r>
      <w:r w:rsidRPr="00D1614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2D6C32" w:rsidRPr="00D16141" w:rsidRDefault="002D6C32" w:rsidP="002D6C32">
      <w:pPr>
        <w:jc w:val="both"/>
      </w:pPr>
    </w:p>
    <w:p w:rsidR="002D6C32" w:rsidRDefault="002D6C32" w:rsidP="002D6C32">
      <w:pPr>
        <w:jc w:val="both"/>
      </w:pPr>
      <w:bookmarkStart w:id="27" w:name="В003_ФормПравилоПринРеш"/>
      <w:r w:rsidRPr="00D16141"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</w:t>
      </w:r>
      <w:r>
        <w:t xml:space="preserve"> по данному вопросу повестки дня.</w:t>
      </w:r>
      <w:bookmarkEnd w:id="27"/>
    </w:p>
    <w:p w:rsidR="00D172AD" w:rsidRDefault="00D172AD" w:rsidP="002D6C32">
      <w:pPr>
        <w:jc w:val="both"/>
      </w:pPr>
    </w:p>
    <w:p w:rsidR="002D6C32" w:rsidRPr="00D16141" w:rsidRDefault="002D6C32" w:rsidP="002D6C32">
      <w:pPr>
        <w:pStyle w:val="a8"/>
        <w:jc w:val="both"/>
        <w:rPr>
          <w:b/>
          <w:bCs/>
        </w:rPr>
      </w:pPr>
      <w:r w:rsidRPr="00D16141">
        <w:t>При подведении итогов по вопросу № 4. голоса распределились следующим образом</w:t>
      </w:r>
      <w:r w:rsidRPr="00D16141">
        <w:rPr>
          <w:bCs/>
        </w:rPr>
        <w:t xml:space="preserve">: </w:t>
      </w:r>
      <w:r w:rsidRPr="00D16141">
        <w:rPr>
          <w:b/>
          <w:bCs/>
        </w:rPr>
        <w:t xml:space="preserve"> </w:t>
      </w:r>
    </w:p>
    <w:p w:rsidR="002D6C32" w:rsidRPr="00D16141" w:rsidRDefault="002D6C32" w:rsidP="002D6C32">
      <w:pPr>
        <w:pStyle w:val="a8"/>
        <w:rPr>
          <w:b/>
          <w:bCs/>
          <w:sz w:val="6"/>
          <w:szCs w:val="6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0"/>
        <w:gridCol w:w="3572"/>
        <w:gridCol w:w="2487"/>
      </w:tblGrid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r w:rsidRPr="00D16141">
              <w:t>Вариант голосования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r w:rsidRPr="00D16141">
              <w:t>Число голосов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Cs/>
                <w:lang w:val="en-US"/>
              </w:rPr>
            </w:pPr>
            <w:r w:rsidRPr="00D16141">
              <w:t xml:space="preserve">Проценты </w:t>
            </w:r>
            <w:proofErr w:type="spellStart"/>
            <w:r w:rsidRPr="00D16141">
              <w:t>справочно</w:t>
            </w:r>
            <w:proofErr w:type="spellEnd"/>
            <w:proofErr w:type="gramStart"/>
            <w:r w:rsidRPr="00D16141">
              <w:t xml:space="preserve"> % (**)</w:t>
            </w:r>
            <w:proofErr w:type="gramEnd"/>
          </w:p>
        </w:tc>
      </w:tr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>ЗА: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lang w:val="en-US"/>
              </w:rPr>
            </w:pPr>
            <w:bookmarkStart w:id="28" w:name="В004_ГолЗА"/>
            <w:r w:rsidRPr="00D16141">
              <w:rPr>
                <w:b/>
                <w:lang w:val="en-US"/>
              </w:rPr>
              <w:t>7208</w:t>
            </w:r>
            <w:bookmarkEnd w:id="28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29" w:name="В004_ПроцГолЗА"/>
            <w:r w:rsidRPr="00D16141">
              <w:rPr>
                <w:b/>
                <w:bCs/>
              </w:rPr>
              <w:t>100.0000</w:t>
            </w:r>
            <w:bookmarkEnd w:id="29"/>
            <w:r w:rsidRPr="00D16141">
              <w:rPr>
                <w:b/>
                <w:bCs/>
              </w:rPr>
              <w:t xml:space="preserve"> %</w:t>
            </w:r>
          </w:p>
        </w:tc>
      </w:tr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>ПРОТИВ: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30" w:name="В004_ГолПР"/>
            <w:r w:rsidRPr="00D16141">
              <w:rPr>
                <w:b/>
                <w:bCs/>
                <w:lang w:val="en-US"/>
              </w:rPr>
              <w:t>0</w:t>
            </w:r>
            <w:bookmarkEnd w:id="30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31" w:name="В004_ПроцГолПР"/>
            <w:r w:rsidRPr="00D16141">
              <w:rPr>
                <w:b/>
                <w:bCs/>
              </w:rPr>
              <w:t>0.0000</w:t>
            </w:r>
            <w:bookmarkEnd w:id="31"/>
            <w:r w:rsidRPr="00D16141">
              <w:rPr>
                <w:b/>
                <w:bCs/>
              </w:rPr>
              <w:t xml:space="preserve"> %</w:t>
            </w:r>
          </w:p>
        </w:tc>
      </w:tr>
      <w:tr w:rsidR="002D6C32" w:rsidRPr="00D16141" w:rsidTr="00604EC7"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r w:rsidRPr="00D16141">
              <w:rPr>
                <w:b/>
                <w:bCs/>
              </w:rPr>
              <w:t xml:space="preserve">ВОЗДЕРЖАЛСЯ: 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  <w:lang w:val="en-US"/>
              </w:rPr>
            </w:pPr>
            <w:bookmarkStart w:id="32" w:name="В004_ГолВЗ"/>
            <w:r w:rsidRPr="00D16141">
              <w:rPr>
                <w:b/>
                <w:bCs/>
                <w:lang w:val="en-US"/>
              </w:rPr>
              <w:t>0</w:t>
            </w:r>
            <w:bookmarkEnd w:id="32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33" w:name="В004_ПроцГолВЗ"/>
            <w:r w:rsidRPr="00D16141">
              <w:rPr>
                <w:b/>
                <w:bCs/>
              </w:rPr>
              <w:t>0.0000</w:t>
            </w:r>
            <w:bookmarkEnd w:id="33"/>
            <w:r w:rsidRPr="00D16141">
              <w:rPr>
                <w:b/>
                <w:bCs/>
              </w:rPr>
              <w:t xml:space="preserve"> %</w:t>
            </w:r>
          </w:p>
        </w:tc>
      </w:tr>
    </w:tbl>
    <w:p w:rsidR="002D6C32" w:rsidRDefault="002D6C32" w:rsidP="002D6C32">
      <w:pPr>
        <w:rPr>
          <w:sz w:val="10"/>
          <w:szCs w:val="10"/>
        </w:rPr>
      </w:pPr>
    </w:p>
    <w:p w:rsidR="002D6C32" w:rsidRPr="00D16141" w:rsidRDefault="002D6C32" w:rsidP="002D6C32">
      <w:pPr>
        <w:rPr>
          <w:sz w:val="10"/>
          <w:szCs w:val="10"/>
        </w:rPr>
      </w:pPr>
    </w:p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2"/>
        <w:gridCol w:w="2487"/>
      </w:tblGrid>
      <w:tr w:rsidR="002D6C32" w:rsidRPr="00D16141" w:rsidTr="00604EC7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rPr>
                <w:b/>
                <w:bCs/>
                <w:sz w:val="22"/>
                <w:szCs w:val="22"/>
              </w:rPr>
            </w:pPr>
            <w:r w:rsidRPr="00D16141">
              <w:rPr>
                <w:bCs/>
                <w:sz w:val="16"/>
                <w:szCs w:val="16"/>
              </w:rPr>
              <w:t xml:space="preserve">Число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D1614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D16141">
              <w:rPr>
                <w:b/>
                <w:bCs/>
                <w:sz w:val="16"/>
                <w:szCs w:val="16"/>
              </w:rPr>
              <w:t>в том числе</w:t>
            </w:r>
            <w:r w:rsidRPr="00D16141">
              <w:rPr>
                <w:bCs/>
                <w:sz w:val="16"/>
                <w:szCs w:val="16"/>
              </w:rPr>
              <w:t>:</w:t>
            </w:r>
          </w:p>
        </w:tc>
      </w:tr>
      <w:tr w:rsidR="002D6C32" w:rsidRPr="00D16141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D1614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недействительными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bookmarkStart w:id="34" w:name="В004_ГолНДП"/>
            <w:r w:rsidRPr="00D16141">
              <w:rPr>
                <w:b/>
                <w:bCs/>
              </w:rPr>
              <w:t>0</w:t>
            </w:r>
            <w:bookmarkEnd w:id="34"/>
          </w:p>
        </w:tc>
      </w:tr>
      <w:tr w:rsidR="002D6C32" w:rsidRPr="00D16141" w:rsidTr="00604EC7"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принявших</w:t>
            </w:r>
            <w:proofErr w:type="gramEnd"/>
            <w:r w:rsidRPr="00D16141">
              <w:rPr>
                <w:sz w:val="16"/>
                <w:szCs w:val="16"/>
              </w:rPr>
              <w:t xml:space="preserve"> участие в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bookmarkStart w:id="35" w:name="В004_ГолНеСданоУчит"/>
            <w:r w:rsidRPr="00D16141">
              <w:rPr>
                <w:b/>
                <w:bCs/>
              </w:rPr>
              <w:t>0</w:t>
            </w:r>
            <w:bookmarkEnd w:id="35"/>
          </w:p>
        </w:tc>
      </w:tr>
      <w:tr w:rsidR="002D6C32" w:rsidRPr="00D16141" w:rsidTr="00604EC7">
        <w:trPr>
          <w:trHeight w:val="212"/>
        </w:trPr>
        <w:tc>
          <w:tcPr>
            <w:tcW w:w="3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распределенных</w:t>
            </w:r>
            <w:proofErr w:type="gramEnd"/>
            <w:r w:rsidRPr="00D16141">
              <w:rPr>
                <w:sz w:val="16"/>
                <w:szCs w:val="16"/>
              </w:rPr>
              <w:t xml:space="preserve"> при голосовании 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</w:rPr>
            </w:pPr>
            <w:bookmarkStart w:id="36" w:name="В004_ГолНР"/>
            <w:r w:rsidRPr="00D16141">
              <w:rPr>
                <w:b/>
                <w:bCs/>
              </w:rPr>
              <w:t>0</w:t>
            </w:r>
            <w:bookmarkEnd w:id="36"/>
          </w:p>
        </w:tc>
      </w:tr>
    </w:tbl>
    <w:p w:rsidR="002D6C32" w:rsidRPr="00D16141" w:rsidRDefault="002D6C32" w:rsidP="002D6C32">
      <w:pPr>
        <w:rPr>
          <w:sz w:val="6"/>
          <w:szCs w:val="6"/>
        </w:rPr>
      </w:pPr>
    </w:p>
    <w:p w:rsidR="002D6C32" w:rsidRDefault="002D6C32" w:rsidP="002D6C32">
      <w:pPr>
        <w:jc w:val="both"/>
        <w:rPr>
          <w:bCs/>
          <w:sz w:val="18"/>
          <w:szCs w:val="18"/>
        </w:rPr>
      </w:pPr>
    </w:p>
    <w:p w:rsidR="002D6C32" w:rsidRDefault="002D6C32" w:rsidP="002D6C32">
      <w:pPr>
        <w:jc w:val="both"/>
        <w:rPr>
          <w:sz w:val="18"/>
          <w:szCs w:val="18"/>
        </w:rPr>
      </w:pPr>
      <w:r w:rsidRPr="00D16141">
        <w:rPr>
          <w:bCs/>
          <w:sz w:val="18"/>
          <w:szCs w:val="18"/>
        </w:rPr>
        <w:t>(**) –</w:t>
      </w:r>
      <w:r w:rsidRPr="00D16141">
        <w:rPr>
          <w:sz w:val="18"/>
          <w:szCs w:val="18"/>
        </w:rPr>
        <w:t xml:space="preserve"> Процент от числа голосов, которыми по данному вопросу обладали лица, принявшие участие в Общем собрании акционеров.</w:t>
      </w:r>
    </w:p>
    <w:p w:rsidR="002D6C32" w:rsidRDefault="002D6C32" w:rsidP="002D6C32">
      <w:pPr>
        <w:jc w:val="both"/>
      </w:pPr>
    </w:p>
    <w:p w:rsidR="002D6C32" w:rsidRDefault="002D6C32" w:rsidP="002D6C32">
      <w:pPr>
        <w:jc w:val="both"/>
      </w:pPr>
      <w:bookmarkStart w:id="37" w:name="В004_ФормПравилоПринРеш"/>
      <w:r>
        <w:t>В соответствии с п.2 ст.49 Закона решение по данному вопросу принимается большинством голосов акционеров - владельцев голосующих акций общества, принявших участие в Общем собрании акционеров по данному вопросу повестки дня.</w:t>
      </w:r>
      <w:bookmarkEnd w:id="37"/>
    </w:p>
    <w:p w:rsidR="002D6C32" w:rsidRDefault="002D6C32" w:rsidP="002D6C32">
      <w:pPr>
        <w:pStyle w:val="a8"/>
        <w:jc w:val="both"/>
        <w:rPr>
          <w:sz w:val="22"/>
          <w:szCs w:val="22"/>
        </w:rPr>
      </w:pPr>
    </w:p>
    <w:p w:rsidR="002D6C32" w:rsidRPr="00D16141" w:rsidRDefault="002D6C32" w:rsidP="002D6C32">
      <w:pPr>
        <w:pStyle w:val="a8"/>
        <w:jc w:val="both"/>
      </w:pPr>
      <w:r w:rsidRPr="00D16141">
        <w:t>При подведении итогов по вопросу № 5. голоса распределились следующим образом:</w:t>
      </w:r>
    </w:p>
    <w:p w:rsidR="002D6C32" w:rsidRPr="00D16141" w:rsidRDefault="002D6C32" w:rsidP="002D6C32">
      <w:pPr>
        <w:pStyle w:val="a8"/>
        <w:ind w:firstLine="708"/>
        <w:jc w:val="both"/>
      </w:pPr>
    </w:p>
    <w:p w:rsidR="002D6C32" w:rsidRPr="00D16141" w:rsidRDefault="002D6C32" w:rsidP="002D6C32">
      <w:pPr>
        <w:jc w:val="both"/>
      </w:pPr>
      <w:r w:rsidRPr="00D16141">
        <w:t xml:space="preserve">Число кумулятивных голосов, отданных за каждого кандидата лицами, выбравшими вариант голосования </w:t>
      </w:r>
      <w:r w:rsidRPr="00D16141">
        <w:rPr>
          <w:b/>
          <w:bCs/>
        </w:rPr>
        <w:t>«ЗА»</w:t>
      </w:r>
      <w:r w:rsidRPr="00D16141">
        <w:rPr>
          <w:bCs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4122"/>
        <w:gridCol w:w="4997"/>
      </w:tblGrid>
      <w:tr w:rsidR="002D6C32" w:rsidRPr="00D16141" w:rsidTr="00604EC7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bookmarkStart w:id="38" w:name="Таблица_Канд_005"/>
            <w:bookmarkEnd w:id="38"/>
            <w:r w:rsidRPr="00D16141">
              <w:t>№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r w:rsidRPr="00D16141">
              <w:t>ФИО кандидата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</w:pPr>
            <w:r w:rsidRPr="00D16141">
              <w:t>Число кумулятивных голосов</w:t>
            </w:r>
          </w:p>
        </w:tc>
      </w:tr>
      <w:tr w:rsidR="002D6C32" w:rsidRPr="00D16141" w:rsidTr="00604EC7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142" w:right="-250"/>
              <w:jc w:val="center"/>
              <w:rPr>
                <w:b/>
              </w:rPr>
            </w:pPr>
            <w:r w:rsidRPr="00D16141">
              <w:rPr>
                <w:b/>
              </w:rPr>
              <w:lastRenderedPageBreak/>
              <w:t>1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</w:rPr>
              <w:t xml:space="preserve"> Капелюх Александр Владимирович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</w:rPr>
            </w:pPr>
            <w:r w:rsidRPr="00D16141">
              <w:rPr>
                <w:b/>
              </w:rPr>
              <w:t>7208</w:t>
            </w:r>
          </w:p>
        </w:tc>
      </w:tr>
      <w:tr w:rsidR="002D6C32" w:rsidRPr="00D16141" w:rsidTr="00604EC7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142" w:right="-250"/>
              <w:jc w:val="center"/>
              <w:rPr>
                <w:b/>
              </w:rPr>
            </w:pPr>
            <w:r w:rsidRPr="00D16141">
              <w:rPr>
                <w:b/>
              </w:rPr>
              <w:t>2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</w:rPr>
              <w:t xml:space="preserve"> </w:t>
            </w:r>
            <w:proofErr w:type="spellStart"/>
            <w:r w:rsidRPr="00D16141">
              <w:rPr>
                <w:b/>
              </w:rPr>
              <w:t>Захаренко</w:t>
            </w:r>
            <w:proofErr w:type="spellEnd"/>
            <w:r w:rsidRPr="00D16141">
              <w:rPr>
                <w:b/>
              </w:rPr>
              <w:t xml:space="preserve"> Владимир Иванович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</w:rPr>
            </w:pPr>
            <w:r w:rsidRPr="00D16141">
              <w:rPr>
                <w:b/>
              </w:rPr>
              <w:t>7208</w:t>
            </w:r>
          </w:p>
        </w:tc>
      </w:tr>
      <w:tr w:rsidR="002D6C32" w:rsidRPr="00D16141" w:rsidTr="00604EC7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142" w:right="-250"/>
              <w:jc w:val="center"/>
              <w:rPr>
                <w:b/>
              </w:rPr>
            </w:pPr>
            <w:r w:rsidRPr="00D16141">
              <w:rPr>
                <w:b/>
              </w:rPr>
              <w:t>3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</w:rPr>
              <w:t xml:space="preserve"> </w:t>
            </w:r>
            <w:proofErr w:type="spellStart"/>
            <w:r w:rsidRPr="00D16141">
              <w:rPr>
                <w:b/>
              </w:rPr>
              <w:t>Рекут</w:t>
            </w:r>
            <w:proofErr w:type="spellEnd"/>
            <w:r w:rsidRPr="00D16141">
              <w:rPr>
                <w:b/>
              </w:rPr>
              <w:t xml:space="preserve"> Светлана Юрьевна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</w:rPr>
            </w:pPr>
            <w:r w:rsidRPr="00D16141">
              <w:rPr>
                <w:b/>
              </w:rPr>
              <w:t>7208</w:t>
            </w:r>
          </w:p>
        </w:tc>
      </w:tr>
      <w:tr w:rsidR="002D6C32" w:rsidRPr="00D16141" w:rsidTr="00604EC7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142" w:right="-250"/>
              <w:jc w:val="center"/>
              <w:rPr>
                <w:b/>
              </w:rPr>
            </w:pPr>
            <w:r w:rsidRPr="00D16141">
              <w:rPr>
                <w:b/>
              </w:rPr>
              <w:t>4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</w:rPr>
              <w:t xml:space="preserve"> Юрасов Аркадий Игоревич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</w:rPr>
            </w:pPr>
            <w:r w:rsidRPr="00D16141">
              <w:rPr>
                <w:b/>
              </w:rPr>
              <w:t>7208</w:t>
            </w:r>
          </w:p>
        </w:tc>
      </w:tr>
      <w:tr w:rsidR="002D6C32" w:rsidRPr="00D16141" w:rsidTr="00604EC7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142" w:right="-250"/>
              <w:jc w:val="center"/>
              <w:rPr>
                <w:b/>
              </w:rPr>
            </w:pPr>
            <w:r w:rsidRPr="00D16141">
              <w:rPr>
                <w:b/>
              </w:rPr>
              <w:t>5</w:t>
            </w:r>
          </w:p>
        </w:tc>
        <w:tc>
          <w:tcPr>
            <w:tcW w:w="2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</w:rPr>
              <w:t xml:space="preserve"> Юрасов Игорь Евгеньевич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</w:rPr>
            </w:pPr>
            <w:r w:rsidRPr="00D16141">
              <w:rPr>
                <w:b/>
              </w:rPr>
              <w:t>7208</w:t>
            </w:r>
          </w:p>
        </w:tc>
      </w:tr>
    </w:tbl>
    <w:p w:rsidR="002D6C32" w:rsidRPr="00D16141" w:rsidRDefault="002D6C32" w:rsidP="002D6C32">
      <w:pPr>
        <w:rPr>
          <w:sz w:val="2"/>
          <w:szCs w:val="2"/>
        </w:rPr>
      </w:pPr>
    </w:p>
    <w:p w:rsidR="002D6C32" w:rsidRPr="00D16141" w:rsidRDefault="002D6C32" w:rsidP="002D6C32"/>
    <w:tbl>
      <w:tblPr>
        <w:tblpPr w:leftFromText="180" w:rightFromText="180" w:vertAnchor="text" w:tblpX="108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929"/>
      </w:tblGrid>
      <w:tr w:rsidR="002D6C32" w:rsidRPr="00D16141" w:rsidTr="00604EC7"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  <w:bCs/>
                <w:iCs/>
              </w:rPr>
              <w:t>Вариант голосования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D16141">
              <w:rPr>
                <w:b/>
                <w:bCs/>
                <w:iCs/>
              </w:rPr>
              <w:t>Число кумулятивных голосов</w:t>
            </w:r>
          </w:p>
        </w:tc>
      </w:tr>
      <w:tr w:rsidR="002D6C32" w:rsidRPr="00D16141" w:rsidTr="00604EC7"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  <w:bCs/>
                <w:iCs/>
              </w:rPr>
              <w:t>«ПРОТИВ»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39" w:name="В005_ГолПР"/>
            <w:r w:rsidRPr="00D16141">
              <w:rPr>
                <w:b/>
                <w:bCs/>
              </w:rPr>
              <w:t>0</w:t>
            </w:r>
            <w:bookmarkEnd w:id="39"/>
          </w:p>
        </w:tc>
      </w:tr>
      <w:tr w:rsidR="002D6C32" w:rsidRPr="00D16141" w:rsidTr="00604EC7"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32" w:rsidRPr="00D16141" w:rsidRDefault="002D6C32" w:rsidP="00604EC7">
            <w:pPr>
              <w:pStyle w:val="a8"/>
              <w:rPr>
                <w:b/>
              </w:rPr>
            </w:pPr>
            <w:r w:rsidRPr="00D16141">
              <w:rPr>
                <w:b/>
                <w:bCs/>
                <w:iCs/>
              </w:rPr>
              <w:t>«ВОЗДЕРЖАЛСЯ»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center"/>
              <w:rPr>
                <w:b/>
                <w:bCs/>
              </w:rPr>
            </w:pPr>
            <w:bookmarkStart w:id="40" w:name="В005_ГолВЗ"/>
            <w:r w:rsidRPr="00D16141">
              <w:rPr>
                <w:b/>
                <w:bCs/>
              </w:rPr>
              <w:t>0</w:t>
            </w:r>
            <w:bookmarkEnd w:id="40"/>
          </w:p>
        </w:tc>
      </w:tr>
    </w:tbl>
    <w:p w:rsidR="002D6C32" w:rsidRPr="00D16141" w:rsidRDefault="002D6C32" w:rsidP="002D6C32">
      <w:pPr>
        <w:pStyle w:val="a8"/>
        <w:rPr>
          <w:sz w:val="6"/>
          <w:szCs w:val="6"/>
        </w:rPr>
      </w:pPr>
    </w:p>
    <w:p w:rsidR="002D6C32" w:rsidRPr="00D16141" w:rsidRDefault="002D6C32" w:rsidP="002D6C32">
      <w:pPr>
        <w:pStyle w:val="a8"/>
        <w:rPr>
          <w:bCs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9"/>
        <w:gridCol w:w="4928"/>
      </w:tblGrid>
      <w:tr w:rsidR="002D6C32" w:rsidRPr="00D16141" w:rsidTr="00604EC7">
        <w:trPr>
          <w:trHeight w:val="4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rPr>
                <w:b/>
                <w:bCs/>
                <w:sz w:val="22"/>
                <w:szCs w:val="22"/>
              </w:rPr>
            </w:pPr>
            <w:r w:rsidRPr="00D16141">
              <w:rPr>
                <w:bCs/>
                <w:sz w:val="16"/>
                <w:szCs w:val="16"/>
              </w:rPr>
              <w:t xml:space="preserve">Число кумулятивных голосов по данному вопросу повестки дня Общего собрания акционеров, поставленному на голосование, которые не подсчитывались в связи с признанием бюллетеней </w:t>
            </w:r>
            <w:proofErr w:type="gramStart"/>
            <w:r w:rsidRPr="00D16141">
              <w:rPr>
                <w:bCs/>
                <w:sz w:val="16"/>
                <w:szCs w:val="16"/>
              </w:rPr>
              <w:t>недействительными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и по иным основаниям, </w:t>
            </w:r>
            <w:r w:rsidRPr="00D16141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D6C32" w:rsidRPr="00D16141" w:rsidTr="00604EC7">
        <w:trPr>
          <w:trHeight w:val="126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sz w:val="16"/>
                <w:szCs w:val="16"/>
              </w:rPr>
            </w:pPr>
            <w:proofErr w:type="gramStart"/>
            <w:r w:rsidRPr="00D16141">
              <w:rPr>
                <w:bCs/>
                <w:sz w:val="16"/>
                <w:szCs w:val="16"/>
              </w:rPr>
              <w:t>признанных</w:t>
            </w:r>
            <w:proofErr w:type="gramEnd"/>
            <w:r w:rsidRPr="00D16141">
              <w:rPr>
                <w:bCs/>
                <w:sz w:val="16"/>
                <w:szCs w:val="16"/>
              </w:rPr>
              <w:t xml:space="preserve"> недействительными 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76"/>
              <w:rPr>
                <w:b/>
                <w:bCs/>
              </w:rPr>
            </w:pPr>
            <w:r w:rsidRPr="00D16141">
              <w:rPr>
                <w:b/>
                <w:bCs/>
              </w:rPr>
              <w:t xml:space="preserve"> </w:t>
            </w:r>
            <w:bookmarkStart w:id="41" w:name="В005_ГолНДП"/>
            <w:r w:rsidRPr="00D16141">
              <w:rPr>
                <w:b/>
                <w:bCs/>
              </w:rPr>
              <w:t>0</w:t>
            </w:r>
            <w:bookmarkEnd w:id="41"/>
          </w:p>
        </w:tc>
      </w:tr>
      <w:tr w:rsidR="002D6C32" w:rsidRPr="00D16141" w:rsidTr="00604EC7">
        <w:trPr>
          <w:trHeight w:val="158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bCs/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принявших</w:t>
            </w:r>
            <w:proofErr w:type="gramEnd"/>
            <w:r w:rsidRPr="00D16141">
              <w:rPr>
                <w:sz w:val="16"/>
                <w:szCs w:val="16"/>
              </w:rPr>
              <w:t xml:space="preserve"> участие в голосовании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76"/>
              <w:rPr>
                <w:b/>
              </w:rPr>
            </w:pPr>
            <w:r w:rsidRPr="00D16141">
              <w:rPr>
                <w:b/>
              </w:rPr>
              <w:t xml:space="preserve"> </w:t>
            </w:r>
            <w:bookmarkStart w:id="42" w:name="В005_ГолНеСданоУчит"/>
            <w:r w:rsidRPr="00D16141">
              <w:rPr>
                <w:b/>
              </w:rPr>
              <w:t>0</w:t>
            </w:r>
            <w:bookmarkEnd w:id="42"/>
          </w:p>
        </w:tc>
      </w:tr>
      <w:tr w:rsidR="002D6C32" w:rsidRPr="00D16141" w:rsidTr="00604EC7">
        <w:trPr>
          <w:trHeight w:val="6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jc w:val="both"/>
              <w:rPr>
                <w:sz w:val="16"/>
                <w:szCs w:val="16"/>
              </w:rPr>
            </w:pPr>
            <w:r w:rsidRPr="00D16141">
              <w:rPr>
                <w:sz w:val="16"/>
                <w:szCs w:val="16"/>
              </w:rPr>
              <w:t xml:space="preserve">не </w:t>
            </w:r>
            <w:proofErr w:type="gramStart"/>
            <w:r w:rsidRPr="00D16141">
              <w:rPr>
                <w:sz w:val="16"/>
                <w:szCs w:val="16"/>
              </w:rPr>
              <w:t>распределенных</w:t>
            </w:r>
            <w:proofErr w:type="gramEnd"/>
            <w:r w:rsidRPr="00D16141">
              <w:rPr>
                <w:sz w:val="16"/>
                <w:szCs w:val="16"/>
              </w:rPr>
              <w:t xml:space="preserve"> при голосовании</w:t>
            </w:r>
          </w:p>
        </w:tc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C32" w:rsidRPr="00D16141" w:rsidRDefault="002D6C32" w:rsidP="00604EC7">
            <w:pPr>
              <w:pStyle w:val="a8"/>
              <w:ind w:left="-76"/>
              <w:rPr>
                <w:b/>
              </w:rPr>
            </w:pPr>
            <w:r w:rsidRPr="00D16141">
              <w:rPr>
                <w:b/>
              </w:rPr>
              <w:t xml:space="preserve"> </w:t>
            </w:r>
            <w:bookmarkStart w:id="43" w:name="В005_ГолНРВсего"/>
            <w:r w:rsidRPr="00D16141">
              <w:rPr>
                <w:b/>
              </w:rPr>
              <w:t>0</w:t>
            </w:r>
            <w:bookmarkEnd w:id="43"/>
          </w:p>
        </w:tc>
      </w:tr>
    </w:tbl>
    <w:p w:rsidR="002D6C32" w:rsidRPr="00D16141" w:rsidRDefault="002D6C32" w:rsidP="002D6C32">
      <w:pPr>
        <w:rPr>
          <w:sz w:val="6"/>
          <w:szCs w:val="6"/>
        </w:rPr>
      </w:pPr>
    </w:p>
    <w:p w:rsidR="002D6C32" w:rsidRPr="00D16141" w:rsidRDefault="002D6C32" w:rsidP="002D6C32">
      <w:pPr>
        <w:pStyle w:val="a8"/>
        <w:jc w:val="both"/>
        <w:rPr>
          <w:sz w:val="22"/>
          <w:szCs w:val="22"/>
        </w:rPr>
      </w:pPr>
      <w:r w:rsidRPr="00D16141">
        <w:rPr>
          <w:bCs/>
          <w:sz w:val="18"/>
          <w:szCs w:val="18"/>
        </w:rPr>
        <w:t xml:space="preserve"> </w:t>
      </w:r>
    </w:p>
    <w:p w:rsidR="002D6C32" w:rsidRPr="00D16141" w:rsidRDefault="002D6C32" w:rsidP="002D6C32">
      <w:pPr>
        <w:jc w:val="both"/>
      </w:pPr>
      <w:r w:rsidRPr="00D16141">
        <w:t>В соответствии с п.4 ст.66 Закона</w:t>
      </w:r>
      <w:r w:rsidRPr="00D16141">
        <w:rPr>
          <w:b/>
          <w:i/>
        </w:rPr>
        <w:t xml:space="preserve"> </w:t>
      </w:r>
      <w:r w:rsidRPr="00D16141">
        <w:t>избранными в состав совета директоров (наблюдательного совета) общества считаются кандидаты, набравшие наибольшее число голосов.</w:t>
      </w:r>
    </w:p>
    <w:p w:rsidR="00A26C93" w:rsidRPr="00A26C93" w:rsidRDefault="00A26C93" w:rsidP="00A26C93">
      <w:pPr>
        <w:pStyle w:val="a8"/>
      </w:pPr>
    </w:p>
    <w:p w:rsidR="002D6C32" w:rsidRPr="003B159A" w:rsidRDefault="002D6C32" w:rsidP="002D6C32">
      <w:pPr>
        <w:rPr>
          <w:b/>
        </w:rPr>
      </w:pPr>
      <w:r w:rsidRPr="003B159A">
        <w:rPr>
          <w:b/>
        </w:rPr>
        <w:t>Вопрос № 6.</w:t>
      </w:r>
    </w:p>
    <w:p w:rsidR="002D6C32" w:rsidRPr="003B159A" w:rsidRDefault="002D6C32" w:rsidP="002D6C32">
      <w:pPr>
        <w:jc w:val="both"/>
        <w:rPr>
          <w:b/>
          <w:bCs/>
        </w:rPr>
      </w:pPr>
      <w:r w:rsidRPr="003B159A">
        <w:rPr>
          <w:b/>
          <w:bCs/>
        </w:rPr>
        <w:t>Об избрании ревизионной комиссии ПСФ «Автодизель-сервис» АО.</w:t>
      </w:r>
    </w:p>
    <w:p w:rsidR="002D6C32" w:rsidRPr="003B159A" w:rsidRDefault="002D6C32" w:rsidP="002D6C32">
      <w:pPr>
        <w:pStyle w:val="a8"/>
        <w:jc w:val="both"/>
      </w:pPr>
    </w:p>
    <w:p w:rsidR="002D6C32" w:rsidRPr="003B159A" w:rsidRDefault="002D6C32" w:rsidP="002D6C32">
      <w:pPr>
        <w:pStyle w:val="a8"/>
        <w:jc w:val="both"/>
      </w:pPr>
      <w:r w:rsidRPr="003B159A">
        <w:t>По данному вопросу повестки дня:</w:t>
      </w:r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3"/>
        <w:gridCol w:w="1978"/>
        <w:gridCol w:w="1858"/>
      </w:tblGrid>
      <w:tr w:rsidR="002D6C32" w:rsidRPr="003B159A" w:rsidTr="00604EC7">
        <w:trPr>
          <w:trHeight w:val="174"/>
        </w:trPr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32" w:rsidRPr="003B159A" w:rsidRDefault="002D6C32" w:rsidP="00604EC7">
            <w:pPr>
              <w:pStyle w:val="a8"/>
              <w:jc w:val="both"/>
            </w:pP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32" w:rsidRPr="003B159A" w:rsidRDefault="002D6C32" w:rsidP="00604EC7">
            <w:pPr>
              <w:pStyle w:val="a8"/>
            </w:pPr>
            <w:r w:rsidRPr="003B159A">
              <w:t>Число голосов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</w:pPr>
            <w:r w:rsidRPr="003B159A">
              <w:t xml:space="preserve">Проценты </w:t>
            </w:r>
            <w:proofErr w:type="spellStart"/>
            <w:r w:rsidRPr="003B159A">
              <w:t>справочно</w:t>
            </w:r>
            <w:proofErr w:type="spellEnd"/>
            <w:r w:rsidRPr="003B159A">
              <w:t>,  если применимо</w:t>
            </w:r>
            <w:proofErr w:type="gramStart"/>
            <w:r w:rsidRPr="003B159A">
              <w:t xml:space="preserve"> % (*)</w:t>
            </w:r>
            <w:proofErr w:type="gramEnd"/>
          </w:p>
        </w:tc>
      </w:tr>
      <w:tr w:rsidR="002D6C32" w:rsidRPr="003B159A" w:rsidTr="00604EC7">
        <w:trPr>
          <w:trHeight w:val="181"/>
        </w:trPr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both"/>
            </w:pPr>
            <w:bookmarkStart w:id="44" w:name="В006_ФормТекст1"/>
            <w:r w:rsidRPr="003B159A">
              <w:t>Число голосов, которыми обладали лица, включенные в список лиц, имевших право на участие в Общем собрании акционеров</w:t>
            </w:r>
            <w:bookmarkEnd w:id="44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  <w:bookmarkStart w:id="45" w:name="В006_ГолВсегоСписок"/>
            <w:r w:rsidRPr="003B159A">
              <w:rPr>
                <w:b/>
              </w:rPr>
              <w:t>8261</w:t>
            </w:r>
            <w:bookmarkEnd w:id="45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</w:p>
        </w:tc>
      </w:tr>
      <w:tr w:rsidR="002D6C32" w:rsidRPr="003B159A" w:rsidTr="00604EC7">
        <w:trPr>
          <w:trHeight w:val="525"/>
        </w:trPr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both"/>
            </w:pPr>
            <w:r w:rsidRPr="003B159A">
              <w:t>Число голосов, приходившихся на голосующие акции общества по вопросу повестки дня Общего собрания акционеров, определенное с учетом пункта 4.24 Положения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  <w:bookmarkStart w:id="46" w:name="В006_ГолВсегоКворум"/>
            <w:r w:rsidRPr="003B159A">
              <w:rPr>
                <w:b/>
              </w:rPr>
              <w:t>7333</w:t>
            </w:r>
            <w:bookmarkEnd w:id="46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</w:p>
        </w:tc>
      </w:tr>
      <w:tr w:rsidR="002D6C32" w:rsidRPr="003B159A" w:rsidTr="00604EC7"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both"/>
            </w:pPr>
            <w:bookmarkStart w:id="47" w:name="В006_ФормТекст2"/>
            <w:r w:rsidRPr="003B159A">
              <w:t>Число голосов, которыми обладали лица, принявшие участие в Общем собрании акционеров</w:t>
            </w:r>
            <w:bookmarkEnd w:id="47"/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  <w:bookmarkStart w:id="48" w:name="В006_ГолЗарегУчит"/>
            <w:r w:rsidRPr="003B159A">
              <w:rPr>
                <w:b/>
              </w:rPr>
              <w:t>6280</w:t>
            </w:r>
            <w:bookmarkEnd w:id="48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  <w:bookmarkStart w:id="49" w:name="В006_ПроцГолЗарег"/>
            <w:r w:rsidRPr="003B159A">
              <w:rPr>
                <w:b/>
              </w:rPr>
              <w:t>85.6403</w:t>
            </w:r>
            <w:bookmarkEnd w:id="49"/>
            <w:r w:rsidRPr="003B159A">
              <w:rPr>
                <w:b/>
              </w:rPr>
              <w:t>%</w:t>
            </w:r>
          </w:p>
        </w:tc>
      </w:tr>
      <w:tr w:rsidR="002D6C32" w:rsidRPr="003B159A" w:rsidTr="00604EC7">
        <w:trPr>
          <w:trHeight w:val="459"/>
        </w:trPr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both"/>
            </w:pPr>
            <w:r w:rsidRPr="003B159A">
              <w:t>Число голосов, учитываемых при подведении итогов голосования которыми обладали лица, принявшие участие в Общем собрании акционеров и имеющие право голоса по данному вопросу повестки дня, определенное с учетом пункта 4.31 Положения: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  <w:bookmarkStart w:id="50" w:name="В006_ГолВсего_дляРеш"/>
            <w:r w:rsidRPr="003B159A">
              <w:rPr>
                <w:b/>
              </w:rPr>
              <w:t>3204</w:t>
            </w:r>
            <w:bookmarkEnd w:id="50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</w:p>
        </w:tc>
      </w:tr>
      <w:tr w:rsidR="002D6C32" w:rsidRPr="003B159A" w:rsidTr="00604EC7">
        <w:trPr>
          <w:trHeight w:val="459"/>
        </w:trPr>
        <w:tc>
          <w:tcPr>
            <w:tcW w:w="3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both"/>
            </w:pPr>
            <w:r w:rsidRPr="003B159A">
              <w:t xml:space="preserve">В соответствии с п.1. ст.58 Закона </w:t>
            </w:r>
            <w:r w:rsidRPr="003B159A">
              <w:rPr>
                <w:b/>
              </w:rPr>
              <w:t xml:space="preserve">кворум по данному вопросу   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  <w:bookmarkStart w:id="51" w:name="В006_КворумТекстФ"/>
            <w:r w:rsidRPr="003B159A">
              <w:rPr>
                <w:b/>
              </w:rPr>
              <w:t>имеется</w:t>
            </w:r>
            <w:bookmarkEnd w:id="51"/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C32" w:rsidRPr="003B159A" w:rsidRDefault="002D6C32" w:rsidP="00604EC7">
            <w:pPr>
              <w:pStyle w:val="a8"/>
              <w:jc w:val="center"/>
              <w:rPr>
                <w:b/>
              </w:rPr>
            </w:pPr>
          </w:p>
        </w:tc>
      </w:tr>
    </w:tbl>
    <w:p w:rsidR="00A26C93" w:rsidRPr="00A26C93" w:rsidRDefault="002D6C32" w:rsidP="00A26C93">
      <w:pPr>
        <w:jc w:val="both"/>
        <w:rPr>
          <w:bCs/>
          <w:sz w:val="20"/>
          <w:szCs w:val="20"/>
        </w:rPr>
      </w:pPr>
      <w:r w:rsidRPr="00A26C93">
        <w:rPr>
          <w:bCs/>
          <w:sz w:val="20"/>
          <w:szCs w:val="20"/>
        </w:rPr>
        <w:t xml:space="preserve"> </w:t>
      </w:r>
      <w:r w:rsidR="00A26C93" w:rsidRPr="00A26C93">
        <w:rPr>
          <w:bCs/>
          <w:sz w:val="20"/>
          <w:szCs w:val="20"/>
        </w:rPr>
        <w:t xml:space="preserve">(*) </w:t>
      </w:r>
      <w:r w:rsidR="00A26C93" w:rsidRPr="00A26C93">
        <w:rPr>
          <w:sz w:val="20"/>
          <w:szCs w:val="20"/>
        </w:rPr>
        <w:t>- Процент от числа голосов, которыми по данному вопросу обладали лица, принявшие участие в общем собрании.</w:t>
      </w:r>
    </w:p>
    <w:p w:rsidR="00A26C93" w:rsidRDefault="00A26C93" w:rsidP="00A26C93">
      <w:pPr>
        <w:jc w:val="both"/>
        <w:rPr>
          <w:spacing w:val="-2"/>
          <w:sz w:val="20"/>
          <w:szCs w:val="20"/>
        </w:rPr>
      </w:pPr>
    </w:p>
    <w:p w:rsidR="004F5905" w:rsidRPr="00A26C93" w:rsidRDefault="004F5905" w:rsidP="00A26C93">
      <w:pPr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 xml:space="preserve">Дата </w:t>
      </w:r>
      <w:r w:rsidR="002D6C32">
        <w:rPr>
          <w:spacing w:val="-2"/>
          <w:sz w:val="20"/>
          <w:szCs w:val="20"/>
        </w:rPr>
        <w:t>составления протокола – 14 мая 2019</w:t>
      </w:r>
      <w:r>
        <w:rPr>
          <w:spacing w:val="-2"/>
          <w:sz w:val="20"/>
          <w:szCs w:val="20"/>
        </w:rPr>
        <w:t>г. протокола б/</w:t>
      </w:r>
      <w:proofErr w:type="spellStart"/>
      <w:r>
        <w:rPr>
          <w:spacing w:val="-2"/>
          <w:sz w:val="20"/>
          <w:szCs w:val="20"/>
        </w:rPr>
        <w:t>н</w:t>
      </w:r>
      <w:proofErr w:type="spellEnd"/>
    </w:p>
    <w:p w:rsidR="00A26C93" w:rsidRPr="00A26C93" w:rsidRDefault="00A26C93" w:rsidP="00A26C93">
      <w:pPr>
        <w:rPr>
          <w:sz w:val="20"/>
          <w:szCs w:val="20"/>
        </w:rPr>
      </w:pPr>
    </w:p>
    <w:sectPr w:rsidR="00A26C93" w:rsidRPr="00A26C93" w:rsidSect="00841EAC">
      <w:pgSz w:w="11905" w:h="16837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2E8"/>
    <w:rsid w:val="000333B5"/>
    <w:rsid w:val="00040252"/>
    <w:rsid w:val="00060E77"/>
    <w:rsid w:val="000819EC"/>
    <w:rsid w:val="00085C38"/>
    <w:rsid w:val="000A4679"/>
    <w:rsid w:val="001147C6"/>
    <w:rsid w:val="00130BF2"/>
    <w:rsid w:val="00192020"/>
    <w:rsid w:val="001E68E5"/>
    <w:rsid w:val="001F0C2C"/>
    <w:rsid w:val="00201929"/>
    <w:rsid w:val="00215BB8"/>
    <w:rsid w:val="00215DC5"/>
    <w:rsid w:val="00227BA7"/>
    <w:rsid w:val="002561D7"/>
    <w:rsid w:val="00266E41"/>
    <w:rsid w:val="00286F11"/>
    <w:rsid w:val="002907B0"/>
    <w:rsid w:val="002A5736"/>
    <w:rsid w:val="002A7B63"/>
    <w:rsid w:val="002B3807"/>
    <w:rsid w:val="002D6C32"/>
    <w:rsid w:val="002E11BD"/>
    <w:rsid w:val="002F2120"/>
    <w:rsid w:val="00305C0E"/>
    <w:rsid w:val="00320E46"/>
    <w:rsid w:val="0039673B"/>
    <w:rsid w:val="003C1B9D"/>
    <w:rsid w:val="003E63CC"/>
    <w:rsid w:val="00442195"/>
    <w:rsid w:val="004959D6"/>
    <w:rsid w:val="004A3D03"/>
    <w:rsid w:val="004C6CF8"/>
    <w:rsid w:val="004D11D2"/>
    <w:rsid w:val="004D34EC"/>
    <w:rsid w:val="004E6DA8"/>
    <w:rsid w:val="004F5905"/>
    <w:rsid w:val="005114F3"/>
    <w:rsid w:val="00520F48"/>
    <w:rsid w:val="0058035F"/>
    <w:rsid w:val="00593AC2"/>
    <w:rsid w:val="005A32DC"/>
    <w:rsid w:val="005A5B35"/>
    <w:rsid w:val="005B33FE"/>
    <w:rsid w:val="005C2597"/>
    <w:rsid w:val="005C68F3"/>
    <w:rsid w:val="005D5519"/>
    <w:rsid w:val="005E4BC7"/>
    <w:rsid w:val="00611E36"/>
    <w:rsid w:val="00627792"/>
    <w:rsid w:val="00650299"/>
    <w:rsid w:val="00661A95"/>
    <w:rsid w:val="00665007"/>
    <w:rsid w:val="006838B4"/>
    <w:rsid w:val="006B0D09"/>
    <w:rsid w:val="006C0A61"/>
    <w:rsid w:val="006C2C12"/>
    <w:rsid w:val="007078B5"/>
    <w:rsid w:val="007554F3"/>
    <w:rsid w:val="007971CB"/>
    <w:rsid w:val="007F064F"/>
    <w:rsid w:val="008121A9"/>
    <w:rsid w:val="00825BA7"/>
    <w:rsid w:val="008303A8"/>
    <w:rsid w:val="00840041"/>
    <w:rsid w:val="00877ED0"/>
    <w:rsid w:val="00887DAD"/>
    <w:rsid w:val="009076ED"/>
    <w:rsid w:val="009141F4"/>
    <w:rsid w:val="00941546"/>
    <w:rsid w:val="00953CD7"/>
    <w:rsid w:val="00957B08"/>
    <w:rsid w:val="00983E30"/>
    <w:rsid w:val="009A0B51"/>
    <w:rsid w:val="009F755A"/>
    <w:rsid w:val="00A049B4"/>
    <w:rsid w:val="00A12103"/>
    <w:rsid w:val="00A13F6E"/>
    <w:rsid w:val="00A26C93"/>
    <w:rsid w:val="00A3458A"/>
    <w:rsid w:val="00A469C9"/>
    <w:rsid w:val="00A86E37"/>
    <w:rsid w:val="00A928CD"/>
    <w:rsid w:val="00A92BD0"/>
    <w:rsid w:val="00AB0311"/>
    <w:rsid w:val="00AB3719"/>
    <w:rsid w:val="00B05EE0"/>
    <w:rsid w:val="00B23E88"/>
    <w:rsid w:val="00B3489E"/>
    <w:rsid w:val="00B41424"/>
    <w:rsid w:val="00B56110"/>
    <w:rsid w:val="00B930A7"/>
    <w:rsid w:val="00BD5DB5"/>
    <w:rsid w:val="00C47BAD"/>
    <w:rsid w:val="00C7186B"/>
    <w:rsid w:val="00CA4855"/>
    <w:rsid w:val="00CB1AFE"/>
    <w:rsid w:val="00D172AD"/>
    <w:rsid w:val="00D22576"/>
    <w:rsid w:val="00D53A73"/>
    <w:rsid w:val="00DE758D"/>
    <w:rsid w:val="00E065AD"/>
    <w:rsid w:val="00E23589"/>
    <w:rsid w:val="00E4297D"/>
    <w:rsid w:val="00E43AC2"/>
    <w:rsid w:val="00E833FF"/>
    <w:rsid w:val="00E97F7C"/>
    <w:rsid w:val="00EA6C8C"/>
    <w:rsid w:val="00ED7A7A"/>
    <w:rsid w:val="00EE622E"/>
    <w:rsid w:val="00EF0E13"/>
    <w:rsid w:val="00EF3416"/>
    <w:rsid w:val="00EF790E"/>
    <w:rsid w:val="00F1392C"/>
    <w:rsid w:val="00F73970"/>
    <w:rsid w:val="00F802E8"/>
    <w:rsid w:val="00F9569A"/>
    <w:rsid w:val="00FD11F8"/>
    <w:rsid w:val="00FE6129"/>
    <w:rsid w:val="00FE72CF"/>
    <w:rsid w:val="00FF0E27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802E8"/>
    <w:pPr>
      <w:keepNext/>
      <w:numPr>
        <w:numId w:val="1"/>
      </w:numPr>
      <w:outlineLvl w:val="0"/>
    </w:pPr>
  </w:style>
  <w:style w:type="paragraph" w:styleId="3">
    <w:name w:val="heading 3"/>
    <w:basedOn w:val="a"/>
    <w:next w:val="a"/>
    <w:link w:val="30"/>
    <w:qFormat/>
    <w:rsid w:val="00F802E8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2E8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F802E8"/>
    <w:rPr>
      <w:rFonts w:ascii="Times New Roman" w:eastAsia="Arial Unicode MS" w:hAnsi="Times New Roman" w:cs="Times New Roman"/>
      <w:b/>
      <w:kern w:val="1"/>
      <w:szCs w:val="24"/>
    </w:rPr>
  </w:style>
  <w:style w:type="character" w:styleId="a3">
    <w:name w:val="Strong"/>
    <w:qFormat/>
    <w:rsid w:val="00F802E8"/>
    <w:rPr>
      <w:b/>
      <w:bCs/>
    </w:rPr>
  </w:style>
  <w:style w:type="character" w:styleId="a4">
    <w:name w:val="Hyperlink"/>
    <w:rsid w:val="00F802E8"/>
    <w:rPr>
      <w:color w:val="000080"/>
      <w:u w:val="single"/>
    </w:rPr>
  </w:style>
  <w:style w:type="paragraph" w:styleId="a5">
    <w:name w:val="Body Text"/>
    <w:basedOn w:val="a"/>
    <w:link w:val="a6"/>
    <w:rsid w:val="00F802E8"/>
    <w:pPr>
      <w:spacing w:after="120"/>
    </w:pPr>
  </w:style>
  <w:style w:type="character" w:customStyle="1" w:styleId="a6">
    <w:name w:val="Основной текст Знак"/>
    <w:basedOn w:val="a0"/>
    <w:link w:val="a5"/>
    <w:rsid w:val="00F802E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F802E8"/>
    <w:pPr>
      <w:suppressLineNumbers/>
    </w:pPr>
  </w:style>
  <w:style w:type="paragraph" w:styleId="a8">
    <w:name w:val="No Spacing"/>
    <w:uiPriority w:val="99"/>
    <w:qFormat/>
    <w:rsid w:val="00A2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dis.ru/juridicheskaja-informatsija/" TargetMode="External"/><Relationship Id="rId5" Type="http://schemas.openxmlformats.org/officeDocument/2006/relationships/hyperlink" Target="http://www.e-disclosure.ru/portal/company.aspx?id=19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shkuro</cp:lastModifiedBy>
  <cp:revision>2</cp:revision>
  <dcterms:created xsi:type="dcterms:W3CDTF">2019-05-15T15:57:00Z</dcterms:created>
  <dcterms:modified xsi:type="dcterms:W3CDTF">2019-05-15T15:57:00Z</dcterms:modified>
</cp:coreProperties>
</file>